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4944" w14:textId="51B4B583" w:rsidR="00450EC4" w:rsidRPr="0009554A" w:rsidRDefault="0009554A" w:rsidP="0009554A">
      <w:pPr>
        <w:widowControl w:val="0"/>
        <w:pBdr>
          <w:top w:val="nil"/>
          <w:left w:val="nil"/>
          <w:bottom w:val="nil"/>
          <w:right w:val="nil"/>
          <w:between w:val="nil"/>
        </w:pBdr>
        <w:spacing w:line="240" w:lineRule="auto"/>
        <w:jc w:val="center"/>
        <w:rPr>
          <w:rFonts w:ascii="Cambria" w:eastAsia="Calibri" w:hAnsi="Cambria" w:cs="Calibri"/>
          <w:b/>
          <w:color w:val="000000"/>
          <w:sz w:val="36"/>
          <w:szCs w:val="36"/>
        </w:rPr>
      </w:pPr>
      <w:r w:rsidRPr="0009554A">
        <w:rPr>
          <w:rFonts w:ascii="Cambria" w:hAnsi="Cambria" w:cs="Calibri"/>
          <w:noProof/>
          <w:sz w:val="36"/>
          <w:szCs w:val="36"/>
        </w:rPr>
        <w:drawing>
          <wp:anchor distT="0" distB="0" distL="114300" distR="114300" simplePos="0" relativeHeight="251658240" behindDoc="1" locked="0" layoutInCell="1" allowOverlap="1" wp14:anchorId="7ACF4A59" wp14:editId="3C07CBF7">
            <wp:simplePos x="0" y="0"/>
            <wp:positionH relativeFrom="margin">
              <wp:posOffset>161290</wp:posOffset>
            </wp:positionH>
            <wp:positionV relativeFrom="margin">
              <wp:posOffset>-266700</wp:posOffset>
            </wp:positionV>
            <wp:extent cx="1762125" cy="1314450"/>
            <wp:effectExtent l="0" t="0" r="9525" b="0"/>
            <wp:wrapTight wrapText="bothSides">
              <wp:wrapPolygon edited="0">
                <wp:start x="0" y="0"/>
                <wp:lineTo x="0" y="21287"/>
                <wp:lineTo x="21483" y="21287"/>
                <wp:lineTo x="21483" y="0"/>
                <wp:lineTo x="0" y="0"/>
              </wp:wrapPolygon>
            </wp:wrapTight>
            <wp:docPr id="1" name="Picture 1" descr="A red cross with a mountai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ross with a mountain in th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554A">
        <w:rPr>
          <w:rFonts w:ascii="Cambria" w:eastAsia="Calibri" w:hAnsi="Cambria" w:cs="Calibri"/>
          <w:b/>
          <w:sz w:val="36"/>
          <w:szCs w:val="36"/>
        </w:rPr>
        <w:t>N</w:t>
      </w:r>
      <w:r w:rsidRPr="0009554A">
        <w:rPr>
          <w:rFonts w:ascii="Cambria" w:eastAsia="Calibri" w:hAnsi="Cambria" w:cs="Calibri"/>
          <w:b/>
          <w:color w:val="000000"/>
          <w:sz w:val="36"/>
          <w:szCs w:val="36"/>
        </w:rPr>
        <w:t>otice of Privacy Practices</w:t>
      </w:r>
    </w:p>
    <w:p w14:paraId="33FAA78F" w14:textId="77777777" w:rsidR="0009554A" w:rsidRPr="0009554A" w:rsidRDefault="0009554A" w:rsidP="0009554A">
      <w:pPr>
        <w:widowControl w:val="0"/>
        <w:pBdr>
          <w:top w:val="nil"/>
          <w:left w:val="nil"/>
          <w:bottom w:val="nil"/>
          <w:right w:val="nil"/>
          <w:between w:val="nil"/>
        </w:pBdr>
        <w:spacing w:line="240" w:lineRule="auto"/>
        <w:jc w:val="center"/>
        <w:rPr>
          <w:rFonts w:ascii="Cambria" w:hAnsi="Cambria" w:cs="Calibri"/>
          <w:color w:val="000000"/>
          <w:sz w:val="36"/>
          <w:szCs w:val="36"/>
        </w:rPr>
      </w:pPr>
    </w:p>
    <w:p w14:paraId="26EF1C02" w14:textId="122883FF" w:rsidR="0009554A" w:rsidRDefault="0009554A" w:rsidP="0009554A">
      <w:pPr>
        <w:widowControl w:val="0"/>
        <w:pBdr>
          <w:top w:val="nil"/>
          <w:left w:val="nil"/>
          <w:bottom w:val="nil"/>
          <w:right w:val="nil"/>
          <w:between w:val="nil"/>
        </w:pBdr>
        <w:spacing w:line="240" w:lineRule="auto"/>
        <w:ind w:left="289"/>
        <w:jc w:val="center"/>
        <w:rPr>
          <w:rFonts w:ascii="Cambria" w:eastAsia="Calibri" w:hAnsi="Cambria" w:cs="Calibri"/>
          <w:b/>
          <w:color w:val="000000"/>
          <w:sz w:val="36"/>
          <w:szCs w:val="36"/>
        </w:rPr>
      </w:pPr>
      <w:r w:rsidRPr="0009554A">
        <w:rPr>
          <w:rFonts w:ascii="Cambria" w:eastAsia="Calibri" w:hAnsi="Cambria" w:cs="Calibri"/>
          <w:b/>
          <w:sz w:val="36"/>
          <w:szCs w:val="36"/>
        </w:rPr>
        <w:t>Y</w:t>
      </w:r>
      <w:r w:rsidRPr="0009554A">
        <w:rPr>
          <w:rFonts w:ascii="Cambria" w:eastAsia="Calibri" w:hAnsi="Cambria" w:cs="Calibri"/>
          <w:b/>
          <w:color w:val="000000"/>
          <w:sz w:val="36"/>
          <w:szCs w:val="36"/>
        </w:rPr>
        <w:t>our Information. Your Rights. Our Responsibilities.</w:t>
      </w:r>
    </w:p>
    <w:p w14:paraId="142E7021" w14:textId="18A98318" w:rsidR="0009554A" w:rsidRDefault="0009554A" w:rsidP="0009554A">
      <w:pPr>
        <w:widowControl w:val="0"/>
        <w:pBdr>
          <w:top w:val="nil"/>
          <w:left w:val="nil"/>
          <w:bottom w:val="single" w:sz="12" w:space="1" w:color="auto"/>
          <w:right w:val="nil"/>
          <w:between w:val="nil"/>
        </w:pBdr>
        <w:spacing w:line="240" w:lineRule="auto"/>
        <w:ind w:left="289"/>
        <w:jc w:val="center"/>
        <w:rPr>
          <w:rFonts w:ascii="Cambria" w:eastAsia="Calibri" w:hAnsi="Cambria" w:cs="Calibri"/>
          <w:b/>
          <w:sz w:val="24"/>
          <w:szCs w:val="24"/>
        </w:rPr>
      </w:pPr>
    </w:p>
    <w:p w14:paraId="4D98B151" w14:textId="6E938C4A"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b/>
          <w:bCs/>
          <w:color w:val="000000"/>
          <w:sz w:val="28"/>
          <w:szCs w:val="28"/>
        </w:rPr>
      </w:pPr>
      <w:r w:rsidRPr="0009554A">
        <w:rPr>
          <w:rFonts w:ascii="Cambria" w:eastAsia="Calibri" w:hAnsi="Cambria" w:cs="Calibri"/>
          <w:color w:val="000000"/>
          <w:sz w:val="28"/>
          <w:szCs w:val="28"/>
        </w:rPr>
        <w:t xml:space="preserve">THIS NOTICE DESCRIBES HOW MEDICAL INFORMATIOM ABOUT YOU MAY BE USED AND DISCLOSED AND HOW YOU CAN GET ACCESS TO THIS INFORMATION. </w:t>
      </w:r>
      <w:r w:rsidRPr="0009554A">
        <w:rPr>
          <w:rFonts w:ascii="Cambria" w:eastAsia="Calibri" w:hAnsi="Cambria" w:cs="Calibri"/>
          <w:b/>
          <w:bCs/>
          <w:color w:val="000000"/>
          <w:sz w:val="28"/>
          <w:szCs w:val="28"/>
        </w:rPr>
        <w:t xml:space="preserve">PLEASE REVIEW IT CAREFULLY. </w:t>
      </w:r>
    </w:p>
    <w:p w14:paraId="38335E67" w14:textId="77777777"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b/>
          <w:bCs/>
          <w:color w:val="000000"/>
          <w:sz w:val="28"/>
          <w:szCs w:val="28"/>
        </w:rPr>
      </w:pPr>
    </w:p>
    <w:p w14:paraId="5247D2AE" w14:textId="297BEFD5"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b/>
          <w:bCs/>
          <w:color w:val="000000"/>
          <w:sz w:val="28"/>
          <w:szCs w:val="28"/>
        </w:rPr>
      </w:pPr>
      <w:r w:rsidRPr="0009554A">
        <w:rPr>
          <w:rFonts w:ascii="Cambria" w:eastAsia="Calibri" w:hAnsi="Cambria" w:cs="Calibri"/>
          <w:b/>
          <w:bCs/>
          <w:color w:val="000000"/>
          <w:sz w:val="28"/>
          <w:szCs w:val="28"/>
        </w:rPr>
        <w:t xml:space="preserve">Who will follow this Notice? </w:t>
      </w:r>
    </w:p>
    <w:p w14:paraId="7EFA14CF" w14:textId="63BD43C5"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color w:val="000000"/>
          <w:sz w:val="24"/>
          <w:szCs w:val="24"/>
        </w:rPr>
      </w:pPr>
      <w:r w:rsidRPr="0009554A">
        <w:rPr>
          <w:rFonts w:ascii="Cambria" w:eastAsia="Calibri" w:hAnsi="Cambria" w:cs="Calibri"/>
          <w:color w:val="000000"/>
          <w:sz w:val="24"/>
          <w:szCs w:val="24"/>
        </w:rPr>
        <w:t xml:space="preserve">Thie notice describes the practices of Mt. Grant General Hospital, Lefa L. Seran, Rural Health Clinics including its employees, physician staff, trainees, volunteer groups, medical students, anyone authorized to enter information into your medical record, contracted employees, business associates and their employees, and other health care personnel. For the purposes of this notice, the entities, will be referred to in this notice as “Mt. Grant General Hospital.” Locations who are subject to this notice include but are not limited to: Rural Health Clinics and Lefa L. Seran. </w:t>
      </w:r>
    </w:p>
    <w:p w14:paraId="4F996CAE" w14:textId="77777777"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color w:val="000000"/>
          <w:sz w:val="28"/>
          <w:szCs w:val="28"/>
        </w:rPr>
      </w:pPr>
    </w:p>
    <w:p w14:paraId="169B7485" w14:textId="337B1F8D"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b/>
          <w:bCs/>
          <w:color w:val="000000"/>
          <w:sz w:val="28"/>
          <w:szCs w:val="28"/>
        </w:rPr>
      </w:pPr>
      <w:r w:rsidRPr="0009554A">
        <w:rPr>
          <w:rFonts w:ascii="Cambria" w:eastAsia="Calibri" w:hAnsi="Cambria" w:cs="Calibri"/>
          <w:b/>
          <w:bCs/>
          <w:color w:val="000000"/>
          <w:sz w:val="28"/>
          <w:szCs w:val="28"/>
        </w:rPr>
        <w:t>Your Rights</w:t>
      </w:r>
    </w:p>
    <w:p w14:paraId="711B814E" w14:textId="7902870A" w:rsidR="0009554A" w:rsidRPr="0009554A" w:rsidRDefault="0009554A" w:rsidP="0009554A">
      <w:pPr>
        <w:widowControl w:val="0"/>
        <w:pBdr>
          <w:left w:val="nil"/>
          <w:bottom w:val="nil"/>
          <w:right w:val="nil"/>
          <w:between w:val="nil"/>
        </w:pBdr>
        <w:spacing w:line="240" w:lineRule="auto"/>
        <w:ind w:left="288" w:right="72" w:hanging="14"/>
        <w:rPr>
          <w:rFonts w:ascii="Cambria" w:eastAsia="Calibri" w:hAnsi="Cambria" w:cs="Calibri"/>
          <w:color w:val="000000"/>
          <w:sz w:val="24"/>
          <w:szCs w:val="24"/>
        </w:rPr>
      </w:pPr>
      <w:r w:rsidRPr="0009554A">
        <w:rPr>
          <w:rFonts w:ascii="Cambria" w:eastAsia="Calibri" w:hAnsi="Cambria" w:cs="Calibri"/>
          <w:color w:val="000000"/>
          <w:sz w:val="24"/>
          <w:szCs w:val="24"/>
        </w:rPr>
        <w:t>You have the right to:</w:t>
      </w:r>
    </w:p>
    <w:p w14:paraId="2CB34AF1" w14:textId="5728C809"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Get a copy of your paper or electronic medical </w:t>
      </w:r>
      <w:proofErr w:type="gramStart"/>
      <w:r w:rsidRPr="0009554A">
        <w:rPr>
          <w:rFonts w:ascii="Cambria" w:eastAsia="Calibri" w:hAnsi="Cambria" w:cs="Calibri"/>
          <w:color w:val="000000"/>
          <w:sz w:val="24"/>
          <w:szCs w:val="24"/>
        </w:rPr>
        <w:t>record</w:t>
      </w:r>
      <w:proofErr w:type="gramEnd"/>
    </w:p>
    <w:p w14:paraId="4F1C3FF6" w14:textId="740B0841"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Correct your paper or electronic medical </w:t>
      </w:r>
      <w:proofErr w:type="gramStart"/>
      <w:r w:rsidRPr="0009554A">
        <w:rPr>
          <w:rFonts w:ascii="Cambria" w:eastAsia="Calibri" w:hAnsi="Cambria" w:cs="Calibri"/>
          <w:color w:val="000000"/>
          <w:sz w:val="24"/>
          <w:szCs w:val="24"/>
        </w:rPr>
        <w:t>record</w:t>
      </w:r>
      <w:proofErr w:type="gramEnd"/>
    </w:p>
    <w:p w14:paraId="0C6170DA" w14:textId="41A514D2"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Request confidential </w:t>
      </w:r>
      <w:proofErr w:type="gramStart"/>
      <w:r w:rsidRPr="0009554A">
        <w:rPr>
          <w:rFonts w:ascii="Cambria" w:eastAsia="Calibri" w:hAnsi="Cambria" w:cs="Calibri"/>
          <w:color w:val="000000"/>
          <w:sz w:val="24"/>
          <w:szCs w:val="24"/>
        </w:rPr>
        <w:t>communication</w:t>
      </w:r>
      <w:proofErr w:type="gramEnd"/>
    </w:p>
    <w:p w14:paraId="6689ECB5" w14:textId="0B998223"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Ask us to limit the information we </w:t>
      </w:r>
      <w:proofErr w:type="gramStart"/>
      <w:r w:rsidRPr="0009554A">
        <w:rPr>
          <w:rFonts w:ascii="Cambria" w:eastAsia="Calibri" w:hAnsi="Cambria" w:cs="Calibri"/>
          <w:color w:val="000000"/>
          <w:sz w:val="24"/>
          <w:szCs w:val="24"/>
        </w:rPr>
        <w:t>share</w:t>
      </w:r>
      <w:proofErr w:type="gramEnd"/>
    </w:p>
    <w:p w14:paraId="09E09BA6" w14:textId="06C21BC2"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Get a list of those with whom we’ve shared your </w:t>
      </w:r>
      <w:proofErr w:type="gramStart"/>
      <w:r w:rsidRPr="0009554A">
        <w:rPr>
          <w:rFonts w:ascii="Cambria" w:eastAsia="Calibri" w:hAnsi="Cambria" w:cs="Calibri"/>
          <w:color w:val="000000"/>
          <w:sz w:val="24"/>
          <w:szCs w:val="24"/>
        </w:rPr>
        <w:t>information</w:t>
      </w:r>
      <w:proofErr w:type="gramEnd"/>
    </w:p>
    <w:p w14:paraId="6B460517" w14:textId="513264E0"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Get a copy of this privacy </w:t>
      </w:r>
      <w:proofErr w:type="gramStart"/>
      <w:r w:rsidRPr="0009554A">
        <w:rPr>
          <w:rFonts w:ascii="Cambria" w:eastAsia="Calibri" w:hAnsi="Cambria" w:cs="Calibri"/>
          <w:color w:val="000000"/>
          <w:sz w:val="24"/>
          <w:szCs w:val="24"/>
        </w:rPr>
        <w:t>notice</w:t>
      </w:r>
      <w:proofErr w:type="gramEnd"/>
    </w:p>
    <w:p w14:paraId="718B77E1" w14:textId="419C2771"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Choose someone to act for </w:t>
      </w:r>
      <w:proofErr w:type="gramStart"/>
      <w:r w:rsidRPr="0009554A">
        <w:rPr>
          <w:rFonts w:ascii="Cambria" w:eastAsia="Calibri" w:hAnsi="Cambria" w:cs="Calibri"/>
          <w:color w:val="000000"/>
          <w:sz w:val="24"/>
          <w:szCs w:val="24"/>
        </w:rPr>
        <w:t>you</w:t>
      </w:r>
      <w:proofErr w:type="gramEnd"/>
    </w:p>
    <w:p w14:paraId="5B36C028" w14:textId="36439037" w:rsidR="0009554A" w:rsidRPr="0009554A" w:rsidRDefault="0009554A" w:rsidP="0009554A">
      <w:pPr>
        <w:pStyle w:val="ListParagraph"/>
        <w:widowControl w:val="0"/>
        <w:numPr>
          <w:ilvl w:val="0"/>
          <w:numId w:val="2"/>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File a complaint if you believe your privacy rights have been </w:t>
      </w:r>
      <w:proofErr w:type="gramStart"/>
      <w:r w:rsidRPr="0009554A">
        <w:rPr>
          <w:rFonts w:ascii="Cambria" w:eastAsia="Calibri" w:hAnsi="Cambria" w:cs="Calibri"/>
          <w:color w:val="000000"/>
          <w:sz w:val="24"/>
          <w:szCs w:val="24"/>
        </w:rPr>
        <w:t>violated</w:t>
      </w:r>
      <w:proofErr w:type="gramEnd"/>
    </w:p>
    <w:p w14:paraId="7D4B8F99" w14:textId="505E3706" w:rsidR="0009554A" w:rsidRP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8"/>
          <w:szCs w:val="28"/>
        </w:rPr>
      </w:pPr>
    </w:p>
    <w:p w14:paraId="25CA03F4" w14:textId="7A9FFBC4" w:rsidR="0009554A" w:rsidRP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8"/>
          <w:szCs w:val="28"/>
        </w:rPr>
      </w:pPr>
      <w:r w:rsidRPr="0009554A">
        <w:rPr>
          <w:rFonts w:ascii="Cambria" w:eastAsia="Calibri" w:hAnsi="Cambria" w:cs="Calibri"/>
          <w:b/>
          <w:bCs/>
          <w:color w:val="000000"/>
          <w:sz w:val="28"/>
          <w:szCs w:val="28"/>
        </w:rPr>
        <w:t xml:space="preserve">Your Choices </w:t>
      </w:r>
    </w:p>
    <w:p w14:paraId="6E016C74" w14:textId="0185DF8E" w:rsidR="0009554A" w:rsidRPr="0009554A" w:rsidRDefault="0009554A" w:rsidP="0009554A">
      <w:pPr>
        <w:widowControl w:val="0"/>
        <w:pBdr>
          <w:left w:val="nil"/>
          <w:bottom w:val="nil"/>
          <w:right w:val="nil"/>
          <w:between w:val="nil"/>
        </w:pBdr>
        <w:spacing w:line="240" w:lineRule="auto"/>
        <w:ind w:left="274" w:right="72"/>
        <w:rPr>
          <w:rFonts w:ascii="Cambria" w:eastAsia="Calibri" w:hAnsi="Cambria" w:cs="Calibri"/>
          <w:color w:val="000000"/>
          <w:sz w:val="24"/>
          <w:szCs w:val="24"/>
        </w:rPr>
      </w:pPr>
      <w:r w:rsidRPr="0009554A">
        <w:rPr>
          <w:rFonts w:ascii="Cambria" w:eastAsia="Calibri" w:hAnsi="Cambria" w:cs="Calibri"/>
          <w:color w:val="000000"/>
          <w:sz w:val="24"/>
          <w:szCs w:val="24"/>
        </w:rPr>
        <w:t>You have some choices in the way that we use and share information as we:</w:t>
      </w:r>
    </w:p>
    <w:p w14:paraId="67326278" w14:textId="1D77629C"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Tell family and friends about your </w:t>
      </w:r>
      <w:proofErr w:type="gramStart"/>
      <w:r w:rsidRPr="0009554A">
        <w:rPr>
          <w:rFonts w:ascii="Cambria" w:eastAsia="Calibri" w:hAnsi="Cambria" w:cs="Calibri"/>
          <w:color w:val="000000"/>
          <w:sz w:val="24"/>
          <w:szCs w:val="24"/>
        </w:rPr>
        <w:t>condition</w:t>
      </w:r>
      <w:proofErr w:type="gramEnd"/>
      <w:r w:rsidRPr="0009554A">
        <w:rPr>
          <w:rFonts w:ascii="Cambria" w:eastAsia="Calibri" w:hAnsi="Cambria" w:cs="Calibri"/>
          <w:color w:val="000000"/>
          <w:sz w:val="24"/>
          <w:szCs w:val="24"/>
        </w:rPr>
        <w:t xml:space="preserve"> </w:t>
      </w:r>
    </w:p>
    <w:p w14:paraId="3638D99B" w14:textId="46F08C69"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Provide disaster </w:t>
      </w:r>
      <w:proofErr w:type="gramStart"/>
      <w:r w:rsidRPr="0009554A">
        <w:rPr>
          <w:rFonts w:ascii="Cambria" w:eastAsia="Calibri" w:hAnsi="Cambria" w:cs="Calibri"/>
          <w:color w:val="000000"/>
          <w:sz w:val="24"/>
          <w:szCs w:val="24"/>
        </w:rPr>
        <w:t>relief</w:t>
      </w:r>
      <w:proofErr w:type="gramEnd"/>
    </w:p>
    <w:p w14:paraId="6F5A3452" w14:textId="670F8192"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Include you in a hospital </w:t>
      </w:r>
      <w:proofErr w:type="gramStart"/>
      <w:r w:rsidRPr="0009554A">
        <w:rPr>
          <w:rFonts w:ascii="Cambria" w:eastAsia="Calibri" w:hAnsi="Cambria" w:cs="Calibri"/>
          <w:color w:val="000000"/>
          <w:sz w:val="24"/>
          <w:szCs w:val="24"/>
        </w:rPr>
        <w:t>directory</w:t>
      </w:r>
      <w:proofErr w:type="gramEnd"/>
    </w:p>
    <w:p w14:paraId="2D92C209" w14:textId="47EECEB4"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Provide mental health </w:t>
      </w:r>
      <w:proofErr w:type="gramStart"/>
      <w:r w:rsidRPr="0009554A">
        <w:rPr>
          <w:rFonts w:ascii="Cambria" w:eastAsia="Calibri" w:hAnsi="Cambria" w:cs="Calibri"/>
          <w:color w:val="000000"/>
          <w:sz w:val="24"/>
          <w:szCs w:val="24"/>
        </w:rPr>
        <w:t>care</w:t>
      </w:r>
      <w:proofErr w:type="gramEnd"/>
    </w:p>
    <w:p w14:paraId="5A41A774" w14:textId="345335EE"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Market our services </w:t>
      </w:r>
    </w:p>
    <w:p w14:paraId="2AED9E49" w14:textId="5F76EB0F" w:rsidR="0009554A" w:rsidRPr="0009554A" w:rsidRDefault="0009554A" w:rsidP="0009554A">
      <w:pPr>
        <w:pStyle w:val="ListParagraph"/>
        <w:widowControl w:val="0"/>
        <w:numPr>
          <w:ilvl w:val="0"/>
          <w:numId w:val="4"/>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Raise </w:t>
      </w:r>
      <w:proofErr w:type="gramStart"/>
      <w:r w:rsidRPr="0009554A">
        <w:rPr>
          <w:rFonts w:ascii="Cambria" w:eastAsia="Calibri" w:hAnsi="Cambria" w:cs="Calibri"/>
          <w:color w:val="000000"/>
          <w:sz w:val="24"/>
          <w:szCs w:val="24"/>
        </w:rPr>
        <w:t>funds</w:t>
      </w:r>
      <w:proofErr w:type="gramEnd"/>
    </w:p>
    <w:p w14:paraId="29F8188E" w14:textId="77777777" w:rsidR="0009554A" w:rsidRPr="0009554A" w:rsidRDefault="0009554A" w:rsidP="0009554A">
      <w:pPr>
        <w:pStyle w:val="ListParagraph"/>
        <w:widowControl w:val="0"/>
        <w:pBdr>
          <w:left w:val="nil"/>
          <w:bottom w:val="nil"/>
          <w:right w:val="nil"/>
          <w:between w:val="nil"/>
        </w:pBdr>
        <w:spacing w:line="240" w:lineRule="auto"/>
        <w:ind w:left="994" w:right="72"/>
        <w:rPr>
          <w:rFonts w:ascii="Cambria" w:eastAsia="Calibri" w:hAnsi="Cambria" w:cs="Calibri"/>
          <w:color w:val="000000"/>
          <w:sz w:val="24"/>
          <w:szCs w:val="24"/>
        </w:rPr>
      </w:pPr>
    </w:p>
    <w:p w14:paraId="0B091200" w14:textId="6D137984" w:rsidR="0009554A" w:rsidRP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8"/>
          <w:szCs w:val="28"/>
        </w:rPr>
      </w:pPr>
      <w:r w:rsidRPr="0009554A">
        <w:rPr>
          <w:rFonts w:ascii="Cambria" w:eastAsia="Calibri" w:hAnsi="Cambria" w:cs="Calibri"/>
          <w:b/>
          <w:bCs/>
          <w:color w:val="000000"/>
          <w:sz w:val="28"/>
          <w:szCs w:val="28"/>
        </w:rPr>
        <w:t>Our Uses and Disclosures</w:t>
      </w:r>
    </w:p>
    <w:p w14:paraId="1F83F6B2" w14:textId="771C0E91" w:rsidR="0009554A" w:rsidRPr="0009554A" w:rsidRDefault="0009554A" w:rsidP="0009554A">
      <w:pPr>
        <w:widowControl w:val="0"/>
        <w:pBdr>
          <w:left w:val="nil"/>
          <w:bottom w:val="nil"/>
          <w:right w:val="nil"/>
          <w:between w:val="nil"/>
        </w:pBdr>
        <w:spacing w:line="240" w:lineRule="auto"/>
        <w:ind w:left="274"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We may use and share your information to: </w:t>
      </w:r>
    </w:p>
    <w:p w14:paraId="7D59F0B5" w14:textId="6922CAA7"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Treat you </w:t>
      </w:r>
    </w:p>
    <w:p w14:paraId="0E83029E" w14:textId="48726035"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lastRenderedPageBreak/>
        <w:t xml:space="preserve">Run our </w:t>
      </w:r>
      <w:proofErr w:type="gramStart"/>
      <w:r w:rsidRPr="0009554A">
        <w:rPr>
          <w:rFonts w:ascii="Cambria" w:eastAsia="Calibri" w:hAnsi="Cambria" w:cs="Calibri"/>
          <w:color w:val="000000"/>
          <w:sz w:val="24"/>
          <w:szCs w:val="24"/>
        </w:rPr>
        <w:t>organization</w:t>
      </w:r>
      <w:proofErr w:type="gramEnd"/>
    </w:p>
    <w:p w14:paraId="7B47FF8F" w14:textId="3E21C07D"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Bill for services provided to </w:t>
      </w:r>
      <w:proofErr w:type="gramStart"/>
      <w:r w:rsidRPr="0009554A">
        <w:rPr>
          <w:rFonts w:ascii="Cambria" w:eastAsia="Calibri" w:hAnsi="Cambria" w:cs="Calibri"/>
          <w:color w:val="000000"/>
          <w:sz w:val="24"/>
          <w:szCs w:val="24"/>
        </w:rPr>
        <w:t>you</w:t>
      </w:r>
      <w:proofErr w:type="gramEnd"/>
    </w:p>
    <w:p w14:paraId="1812D3C1" w14:textId="0572804A"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Help with public health and safety </w:t>
      </w:r>
      <w:proofErr w:type="gramStart"/>
      <w:r w:rsidRPr="0009554A">
        <w:rPr>
          <w:rFonts w:ascii="Cambria" w:eastAsia="Calibri" w:hAnsi="Cambria" w:cs="Calibri"/>
          <w:color w:val="000000"/>
          <w:sz w:val="24"/>
          <w:szCs w:val="24"/>
        </w:rPr>
        <w:t>issues</w:t>
      </w:r>
      <w:proofErr w:type="gramEnd"/>
    </w:p>
    <w:p w14:paraId="4B972C48" w14:textId="0F8C7CBD"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Do </w:t>
      </w:r>
      <w:proofErr w:type="gramStart"/>
      <w:r w:rsidRPr="0009554A">
        <w:rPr>
          <w:rFonts w:ascii="Cambria" w:eastAsia="Calibri" w:hAnsi="Cambria" w:cs="Calibri"/>
          <w:color w:val="000000"/>
          <w:sz w:val="24"/>
          <w:szCs w:val="24"/>
        </w:rPr>
        <w:t>research</w:t>
      </w:r>
      <w:proofErr w:type="gramEnd"/>
    </w:p>
    <w:p w14:paraId="017451DB" w14:textId="5593CE5E"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Comply with the </w:t>
      </w:r>
      <w:proofErr w:type="gramStart"/>
      <w:r w:rsidRPr="0009554A">
        <w:rPr>
          <w:rFonts w:ascii="Cambria" w:eastAsia="Calibri" w:hAnsi="Cambria" w:cs="Calibri"/>
          <w:color w:val="000000"/>
          <w:sz w:val="24"/>
          <w:szCs w:val="24"/>
        </w:rPr>
        <w:t>law</w:t>
      </w:r>
      <w:proofErr w:type="gramEnd"/>
    </w:p>
    <w:p w14:paraId="7656040B" w14:textId="5C00900E"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Respond to organ and tissue donation </w:t>
      </w:r>
      <w:proofErr w:type="gramStart"/>
      <w:r w:rsidRPr="0009554A">
        <w:rPr>
          <w:rFonts w:ascii="Cambria" w:eastAsia="Calibri" w:hAnsi="Cambria" w:cs="Calibri"/>
          <w:color w:val="000000"/>
          <w:sz w:val="24"/>
          <w:szCs w:val="24"/>
        </w:rPr>
        <w:t>requests</w:t>
      </w:r>
      <w:proofErr w:type="gramEnd"/>
    </w:p>
    <w:p w14:paraId="3E231195" w14:textId="3671906C"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Work with a medical examiner or funeral </w:t>
      </w:r>
      <w:proofErr w:type="gramStart"/>
      <w:r w:rsidRPr="0009554A">
        <w:rPr>
          <w:rFonts w:ascii="Cambria" w:eastAsia="Calibri" w:hAnsi="Cambria" w:cs="Calibri"/>
          <w:color w:val="000000"/>
          <w:sz w:val="24"/>
          <w:szCs w:val="24"/>
        </w:rPr>
        <w:t>director</w:t>
      </w:r>
      <w:proofErr w:type="gramEnd"/>
    </w:p>
    <w:p w14:paraId="46FF4705" w14:textId="707FE8F8" w:rsidR="0009554A" w:rsidRP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Address workers’ compensation, law enforcement, and other government </w:t>
      </w:r>
      <w:proofErr w:type="gramStart"/>
      <w:r w:rsidRPr="0009554A">
        <w:rPr>
          <w:rFonts w:ascii="Cambria" w:eastAsia="Calibri" w:hAnsi="Cambria" w:cs="Calibri"/>
          <w:color w:val="000000"/>
          <w:sz w:val="24"/>
          <w:szCs w:val="24"/>
        </w:rPr>
        <w:t>requests</w:t>
      </w:r>
      <w:proofErr w:type="gramEnd"/>
      <w:r w:rsidRPr="0009554A">
        <w:rPr>
          <w:rFonts w:ascii="Cambria" w:eastAsia="Calibri" w:hAnsi="Cambria" w:cs="Calibri"/>
          <w:color w:val="000000"/>
          <w:sz w:val="24"/>
          <w:szCs w:val="24"/>
        </w:rPr>
        <w:t xml:space="preserve"> </w:t>
      </w:r>
    </w:p>
    <w:p w14:paraId="471AB830" w14:textId="367760CA" w:rsidR="0009554A" w:rsidRDefault="0009554A" w:rsidP="0009554A">
      <w:pPr>
        <w:pStyle w:val="ListParagraph"/>
        <w:widowControl w:val="0"/>
        <w:numPr>
          <w:ilvl w:val="0"/>
          <w:numId w:val="6"/>
        </w:numPr>
        <w:pBdr>
          <w:left w:val="nil"/>
          <w:bottom w:val="nil"/>
          <w:right w:val="nil"/>
          <w:between w:val="nil"/>
        </w:pBdr>
        <w:spacing w:line="240" w:lineRule="auto"/>
        <w:ind w:right="72"/>
        <w:rPr>
          <w:rFonts w:ascii="Cambria" w:eastAsia="Calibri" w:hAnsi="Cambria" w:cs="Calibri"/>
          <w:color w:val="000000"/>
          <w:sz w:val="24"/>
          <w:szCs w:val="24"/>
        </w:rPr>
      </w:pPr>
      <w:r w:rsidRPr="0009554A">
        <w:rPr>
          <w:rFonts w:ascii="Cambria" w:eastAsia="Calibri" w:hAnsi="Cambria" w:cs="Calibri"/>
          <w:color w:val="000000"/>
          <w:sz w:val="24"/>
          <w:szCs w:val="24"/>
        </w:rPr>
        <w:t xml:space="preserve">Respond to lawsuits and legal actions. </w:t>
      </w:r>
    </w:p>
    <w:p w14:paraId="132F59F1" w14:textId="77777777" w:rsidR="0009554A" w:rsidRDefault="0009554A" w:rsidP="0009554A">
      <w:pPr>
        <w:pStyle w:val="ListParagraph"/>
        <w:widowControl w:val="0"/>
        <w:pBdr>
          <w:left w:val="nil"/>
          <w:bottom w:val="nil"/>
          <w:right w:val="nil"/>
          <w:between w:val="nil"/>
        </w:pBdr>
        <w:spacing w:line="240" w:lineRule="auto"/>
        <w:ind w:left="994" w:right="72"/>
        <w:rPr>
          <w:rFonts w:ascii="Cambria" w:eastAsia="Calibri" w:hAnsi="Cambria" w:cs="Calibri"/>
          <w:color w:val="000000"/>
          <w:sz w:val="24"/>
          <w:szCs w:val="24"/>
        </w:rPr>
      </w:pPr>
    </w:p>
    <w:p w14:paraId="09206806" w14:textId="23F1C300" w:rsid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8"/>
          <w:szCs w:val="28"/>
        </w:rPr>
      </w:pPr>
      <w:r>
        <w:rPr>
          <w:rFonts w:ascii="Cambria" w:eastAsia="Calibri" w:hAnsi="Cambria" w:cs="Calibri"/>
          <w:b/>
          <w:bCs/>
          <w:color w:val="000000"/>
          <w:sz w:val="28"/>
          <w:szCs w:val="28"/>
        </w:rPr>
        <w:t>Your Rights</w:t>
      </w:r>
    </w:p>
    <w:p w14:paraId="05872B71" w14:textId="78CB633D" w:rsidR="0009554A" w:rsidRDefault="0009554A" w:rsidP="0009554A">
      <w:pPr>
        <w:widowControl w:val="0"/>
        <w:pBdr>
          <w:left w:val="nil"/>
          <w:bottom w:val="nil"/>
          <w:right w:val="nil"/>
          <w:between w:val="nil"/>
        </w:pBdr>
        <w:spacing w:line="240" w:lineRule="auto"/>
        <w:ind w:left="274" w:right="72"/>
        <w:rPr>
          <w:rFonts w:ascii="Cambria" w:eastAsia="Calibri" w:hAnsi="Cambria" w:cs="Calibri"/>
          <w:color w:val="000000"/>
          <w:sz w:val="24"/>
          <w:szCs w:val="24"/>
        </w:rPr>
      </w:pPr>
      <w:r>
        <w:rPr>
          <w:rFonts w:ascii="Cambria" w:eastAsia="Calibri" w:hAnsi="Cambria" w:cs="Calibri"/>
          <w:b/>
          <w:bCs/>
          <w:color w:val="000000"/>
          <w:sz w:val="24"/>
          <w:szCs w:val="24"/>
        </w:rPr>
        <w:t xml:space="preserve">When it comes to your health information, you have certain rights. </w:t>
      </w:r>
      <w:r>
        <w:rPr>
          <w:rFonts w:ascii="Cambria" w:eastAsia="Calibri" w:hAnsi="Cambria" w:cs="Calibri"/>
          <w:color w:val="000000"/>
          <w:sz w:val="24"/>
          <w:szCs w:val="24"/>
        </w:rPr>
        <w:t xml:space="preserve">This section explains your rights and some of our responsibilities to help you. </w:t>
      </w:r>
    </w:p>
    <w:p w14:paraId="1884CDB1" w14:textId="77777777" w:rsidR="0009554A" w:rsidRDefault="0009554A" w:rsidP="0009554A">
      <w:pPr>
        <w:widowControl w:val="0"/>
        <w:pBdr>
          <w:left w:val="nil"/>
          <w:bottom w:val="nil"/>
          <w:right w:val="nil"/>
          <w:between w:val="nil"/>
        </w:pBdr>
        <w:spacing w:line="240" w:lineRule="auto"/>
        <w:ind w:left="274" w:right="72"/>
        <w:rPr>
          <w:rFonts w:ascii="Cambria" w:eastAsia="Calibri" w:hAnsi="Cambria" w:cs="Calibri"/>
          <w:color w:val="000000"/>
          <w:sz w:val="24"/>
          <w:szCs w:val="24"/>
        </w:rPr>
      </w:pPr>
    </w:p>
    <w:p w14:paraId="0861BAC6" w14:textId="30672D07" w:rsid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Get an electronic or paper copy of your medical </w:t>
      </w:r>
      <w:proofErr w:type="gramStart"/>
      <w:r>
        <w:rPr>
          <w:rFonts w:ascii="Cambria" w:eastAsia="Calibri" w:hAnsi="Cambria" w:cs="Calibri"/>
          <w:b/>
          <w:bCs/>
          <w:color w:val="000000"/>
          <w:sz w:val="24"/>
          <w:szCs w:val="24"/>
        </w:rPr>
        <w:t>record</w:t>
      </w:r>
      <w:proofErr w:type="gramEnd"/>
    </w:p>
    <w:p w14:paraId="3D373EEA" w14:textId="432FF7DF" w:rsidR="0009554A" w:rsidRDefault="0009554A" w:rsidP="0009554A">
      <w:pPr>
        <w:pStyle w:val="ListParagraph"/>
        <w:widowControl w:val="0"/>
        <w:numPr>
          <w:ilvl w:val="0"/>
          <w:numId w:val="7"/>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You can ask to see or receive an electronic or paper copy of your medical record and other health information we have about you. Ask us how to do this. </w:t>
      </w:r>
    </w:p>
    <w:p w14:paraId="43F71C1C" w14:textId="680370EF" w:rsidR="0009554A" w:rsidRDefault="0009554A" w:rsidP="0009554A">
      <w:pPr>
        <w:pStyle w:val="ListParagraph"/>
        <w:widowControl w:val="0"/>
        <w:numPr>
          <w:ilvl w:val="0"/>
          <w:numId w:val="7"/>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will provide a copy or a summary of your health information within 30 days of receipt of your request. In exceptional circumstances, we may provide you with written notice of delay and will provide a copy of your health information within 60 days. We may charge a reasonable, cost-based fee. </w:t>
      </w:r>
    </w:p>
    <w:p w14:paraId="32960F3B" w14:textId="77777777" w:rsidR="0009554A" w:rsidRDefault="0009554A" w:rsidP="0009554A">
      <w:pPr>
        <w:pStyle w:val="ListParagraph"/>
        <w:widowControl w:val="0"/>
        <w:pBdr>
          <w:left w:val="nil"/>
          <w:bottom w:val="nil"/>
          <w:right w:val="nil"/>
          <w:between w:val="nil"/>
        </w:pBdr>
        <w:spacing w:line="240" w:lineRule="auto"/>
        <w:ind w:left="994" w:right="72"/>
        <w:rPr>
          <w:rFonts w:ascii="Cambria" w:eastAsia="Calibri" w:hAnsi="Cambria" w:cs="Calibri"/>
          <w:color w:val="000000"/>
          <w:sz w:val="24"/>
          <w:szCs w:val="24"/>
        </w:rPr>
      </w:pPr>
    </w:p>
    <w:p w14:paraId="7AA68F97" w14:textId="37142A3F" w:rsidR="0009554A" w:rsidRDefault="0009554A" w:rsidP="0009554A">
      <w:pPr>
        <w:widowControl w:val="0"/>
        <w:pBdr>
          <w:left w:val="nil"/>
          <w:bottom w:val="nil"/>
          <w:right w:val="nil"/>
          <w:between w:val="nil"/>
        </w:pBdr>
        <w:spacing w:line="240" w:lineRule="auto"/>
        <w:ind w:left="274"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Ask us to correct your medical </w:t>
      </w:r>
      <w:proofErr w:type="gramStart"/>
      <w:r>
        <w:rPr>
          <w:rFonts w:ascii="Cambria" w:eastAsia="Calibri" w:hAnsi="Cambria" w:cs="Calibri"/>
          <w:b/>
          <w:bCs/>
          <w:color w:val="000000"/>
          <w:sz w:val="24"/>
          <w:szCs w:val="24"/>
        </w:rPr>
        <w:t>record</w:t>
      </w:r>
      <w:proofErr w:type="gramEnd"/>
    </w:p>
    <w:p w14:paraId="67910865" w14:textId="77777777" w:rsidR="0009554A" w:rsidRDefault="0009554A" w:rsidP="0009554A">
      <w:pPr>
        <w:pStyle w:val="ListParagraph"/>
        <w:widowControl w:val="0"/>
        <w:numPr>
          <w:ilvl w:val="0"/>
          <w:numId w:val="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You can ask us to correct health information about you that you think is incorrect or incomplete.</w:t>
      </w:r>
    </w:p>
    <w:p w14:paraId="4F4ADBF0" w14:textId="7EDA67DD" w:rsidR="0009554A" w:rsidRDefault="0009554A" w:rsidP="0009554A">
      <w:pPr>
        <w:pStyle w:val="ListParagraph"/>
        <w:widowControl w:val="0"/>
        <w:numPr>
          <w:ilvl w:val="0"/>
          <w:numId w:val="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may say “no” to your request, but we will tell you why in writing within 60 days. </w:t>
      </w:r>
    </w:p>
    <w:p w14:paraId="35C77344" w14:textId="2225FF6B" w:rsidR="0009554A" w:rsidRDefault="0009554A" w:rsidP="0009554A">
      <w:pPr>
        <w:pStyle w:val="ListParagraph"/>
        <w:widowControl w:val="0"/>
        <w:numPr>
          <w:ilvl w:val="0"/>
          <w:numId w:val="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To make a request for an amendment to your health record, please mail in your request to: </w:t>
      </w:r>
    </w:p>
    <w:p w14:paraId="6CB77062" w14:textId="77777777" w:rsidR="0009554A" w:rsidRP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r w:rsidRPr="0009554A">
        <w:rPr>
          <w:rFonts w:ascii="Cambria" w:eastAsia="Calibri" w:hAnsi="Cambria" w:cs="Calibri"/>
          <w:color w:val="000000"/>
          <w:sz w:val="24"/>
          <w:szCs w:val="24"/>
        </w:rPr>
        <w:t>Mt. Grant General Hospital</w:t>
      </w:r>
    </w:p>
    <w:p w14:paraId="545F589C" w14:textId="77777777" w:rsidR="0009554A" w:rsidRDefault="0009554A" w:rsidP="0009554A">
      <w:pPr>
        <w:pStyle w:val="ListParagraph"/>
        <w:widowControl w:val="0"/>
        <w:pBdr>
          <w:left w:val="nil"/>
          <w:bottom w:val="nil"/>
          <w:right w:val="nil"/>
          <w:between w:val="nil"/>
        </w:pBdr>
        <w:spacing w:line="240" w:lineRule="auto"/>
        <w:ind w:left="994" w:right="72" w:firstLine="446"/>
        <w:rPr>
          <w:rFonts w:ascii="Cambria" w:eastAsia="Calibri" w:hAnsi="Cambria" w:cs="Calibri"/>
          <w:color w:val="000000"/>
          <w:sz w:val="24"/>
          <w:szCs w:val="24"/>
        </w:rPr>
      </w:pPr>
      <w:r>
        <w:rPr>
          <w:rFonts w:ascii="Cambria" w:eastAsia="Calibri" w:hAnsi="Cambria" w:cs="Calibri"/>
          <w:color w:val="000000"/>
          <w:sz w:val="24"/>
          <w:szCs w:val="24"/>
        </w:rPr>
        <w:t>Attention: Medical Records</w:t>
      </w:r>
    </w:p>
    <w:p w14:paraId="68D73FFF" w14:textId="77777777" w:rsidR="0009554A" w:rsidRDefault="0009554A" w:rsidP="0009554A">
      <w:pPr>
        <w:pStyle w:val="ListParagraph"/>
        <w:widowControl w:val="0"/>
        <w:pBdr>
          <w:left w:val="nil"/>
          <w:bottom w:val="nil"/>
          <w:right w:val="nil"/>
          <w:between w:val="nil"/>
        </w:pBdr>
        <w:spacing w:line="240" w:lineRule="auto"/>
        <w:ind w:left="994" w:right="72" w:firstLine="446"/>
        <w:rPr>
          <w:rFonts w:ascii="Cambria" w:eastAsia="Calibri" w:hAnsi="Cambria" w:cs="Calibri"/>
          <w:color w:val="000000"/>
          <w:sz w:val="24"/>
          <w:szCs w:val="24"/>
        </w:rPr>
      </w:pPr>
      <w:r>
        <w:rPr>
          <w:rFonts w:ascii="Cambria" w:eastAsia="Calibri" w:hAnsi="Cambria" w:cs="Calibri"/>
          <w:color w:val="000000"/>
          <w:sz w:val="24"/>
          <w:szCs w:val="24"/>
        </w:rPr>
        <w:t>P.O. Box 1510</w:t>
      </w:r>
    </w:p>
    <w:p w14:paraId="6A662C1E" w14:textId="4E964500" w:rsidR="0009554A" w:rsidRPr="0009554A" w:rsidRDefault="0009554A" w:rsidP="0009554A">
      <w:pPr>
        <w:pStyle w:val="ListParagraph"/>
        <w:widowControl w:val="0"/>
        <w:pBdr>
          <w:left w:val="nil"/>
          <w:bottom w:val="nil"/>
          <w:right w:val="nil"/>
          <w:between w:val="nil"/>
        </w:pBdr>
        <w:spacing w:line="240" w:lineRule="auto"/>
        <w:ind w:left="994" w:right="72" w:firstLine="446"/>
        <w:rPr>
          <w:rFonts w:ascii="Cambria" w:eastAsia="Calibri" w:hAnsi="Cambria" w:cs="Calibri"/>
          <w:color w:val="000000"/>
          <w:sz w:val="24"/>
          <w:szCs w:val="24"/>
        </w:rPr>
      </w:pPr>
      <w:r>
        <w:rPr>
          <w:rFonts w:ascii="Cambria" w:eastAsia="Calibri" w:hAnsi="Cambria" w:cs="Calibri"/>
          <w:color w:val="000000"/>
          <w:sz w:val="24"/>
          <w:szCs w:val="24"/>
        </w:rPr>
        <w:t>Hawthorne, NV 89415</w:t>
      </w:r>
    </w:p>
    <w:p w14:paraId="59643E02" w14:textId="77777777" w:rsidR="0009554A" w:rsidRDefault="0009554A" w:rsidP="0009554A">
      <w:pPr>
        <w:pStyle w:val="ListParagraph"/>
        <w:widowControl w:val="0"/>
        <w:pBdr>
          <w:left w:val="nil"/>
          <w:bottom w:val="nil"/>
          <w:right w:val="nil"/>
          <w:between w:val="nil"/>
        </w:pBdr>
        <w:spacing w:line="240" w:lineRule="auto"/>
        <w:ind w:left="994" w:right="72"/>
        <w:rPr>
          <w:rFonts w:ascii="Cambria" w:eastAsia="Calibri" w:hAnsi="Cambria" w:cs="Calibri"/>
          <w:color w:val="000000"/>
          <w:sz w:val="24"/>
          <w:szCs w:val="24"/>
        </w:rPr>
      </w:pPr>
    </w:p>
    <w:p w14:paraId="277414EC" w14:textId="634F3759"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Request confidential </w:t>
      </w:r>
      <w:proofErr w:type="gramStart"/>
      <w:r>
        <w:rPr>
          <w:rFonts w:ascii="Cambria" w:eastAsia="Calibri" w:hAnsi="Cambria" w:cs="Calibri"/>
          <w:b/>
          <w:bCs/>
          <w:color w:val="000000"/>
          <w:sz w:val="24"/>
          <w:szCs w:val="24"/>
        </w:rPr>
        <w:t>communications</w:t>
      </w:r>
      <w:proofErr w:type="gramEnd"/>
    </w:p>
    <w:p w14:paraId="397A2AB3" w14:textId="1C3056AE" w:rsidR="0009554A" w:rsidRDefault="0009554A" w:rsidP="0009554A">
      <w:pPr>
        <w:pStyle w:val="ListParagraph"/>
        <w:widowControl w:val="0"/>
        <w:numPr>
          <w:ilvl w:val="0"/>
          <w:numId w:val="1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You can ask us to contact you in a specific way (for example, home or office phone) or to send mail to a different address. </w:t>
      </w:r>
    </w:p>
    <w:p w14:paraId="55E2B645" w14:textId="086FAD75" w:rsidR="0009554A" w:rsidRDefault="0009554A" w:rsidP="0009554A">
      <w:pPr>
        <w:pStyle w:val="ListParagraph"/>
        <w:widowControl w:val="0"/>
        <w:numPr>
          <w:ilvl w:val="0"/>
          <w:numId w:val="1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will say “Yes” to all reasonable requests. </w:t>
      </w:r>
    </w:p>
    <w:p w14:paraId="4A3DD535" w14:textId="77777777" w:rsidR="0009554A" w:rsidRDefault="0009554A" w:rsidP="0009554A">
      <w:pPr>
        <w:pStyle w:val="ListParagraph"/>
        <w:widowControl w:val="0"/>
        <w:pBdr>
          <w:left w:val="nil"/>
          <w:bottom w:val="nil"/>
          <w:right w:val="nil"/>
          <w:between w:val="nil"/>
        </w:pBdr>
        <w:spacing w:line="240" w:lineRule="auto"/>
        <w:ind w:left="1080" w:right="72"/>
        <w:rPr>
          <w:rFonts w:ascii="Cambria" w:eastAsia="Calibri" w:hAnsi="Cambria" w:cs="Calibri"/>
          <w:color w:val="000000"/>
          <w:sz w:val="24"/>
          <w:szCs w:val="24"/>
        </w:rPr>
      </w:pPr>
    </w:p>
    <w:p w14:paraId="1829896B" w14:textId="144E3447"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Ask us to limit what we use or </w:t>
      </w:r>
      <w:proofErr w:type="gramStart"/>
      <w:r>
        <w:rPr>
          <w:rFonts w:ascii="Cambria" w:eastAsia="Calibri" w:hAnsi="Cambria" w:cs="Calibri"/>
          <w:b/>
          <w:bCs/>
          <w:color w:val="000000"/>
          <w:sz w:val="24"/>
          <w:szCs w:val="24"/>
        </w:rPr>
        <w:t>share</w:t>
      </w:r>
      <w:proofErr w:type="gramEnd"/>
    </w:p>
    <w:p w14:paraId="58583C8E" w14:textId="54860678" w:rsidR="0009554A" w:rsidRPr="0009554A" w:rsidRDefault="0009554A" w:rsidP="0009554A">
      <w:pPr>
        <w:pStyle w:val="ListParagraph"/>
        <w:widowControl w:val="0"/>
        <w:numPr>
          <w:ilvl w:val="0"/>
          <w:numId w:val="15"/>
        </w:numPr>
        <w:pBdr>
          <w:left w:val="nil"/>
          <w:bottom w:val="nil"/>
          <w:right w:val="nil"/>
          <w:between w:val="nil"/>
        </w:pBdr>
        <w:spacing w:line="240" w:lineRule="auto"/>
        <w:ind w:right="72"/>
        <w:rPr>
          <w:rFonts w:ascii="Cambria" w:eastAsia="Calibri" w:hAnsi="Cambria" w:cs="Calibri"/>
          <w:b/>
          <w:bCs/>
          <w:color w:val="000000"/>
          <w:sz w:val="24"/>
          <w:szCs w:val="24"/>
        </w:rPr>
      </w:pPr>
      <w:r>
        <w:rPr>
          <w:rFonts w:ascii="Cambria" w:eastAsia="Calibri" w:hAnsi="Cambria" w:cs="Calibri"/>
          <w:color w:val="000000"/>
          <w:sz w:val="24"/>
          <w:szCs w:val="24"/>
        </w:rPr>
        <w:t xml:space="preserve">You can ask us not to use or share certain health information for treatment, payment, or our operations. We are not required to agree to your request, and we may say “no” if it would affect your care. </w:t>
      </w:r>
    </w:p>
    <w:p w14:paraId="559FA814" w14:textId="0AA38EC6" w:rsidR="0009554A" w:rsidRPr="0009554A" w:rsidRDefault="0009554A" w:rsidP="0009554A">
      <w:pPr>
        <w:pStyle w:val="ListParagraph"/>
        <w:widowControl w:val="0"/>
        <w:numPr>
          <w:ilvl w:val="0"/>
          <w:numId w:val="15"/>
        </w:numPr>
        <w:pBdr>
          <w:left w:val="nil"/>
          <w:bottom w:val="nil"/>
          <w:right w:val="nil"/>
          <w:between w:val="nil"/>
        </w:pBdr>
        <w:spacing w:line="240" w:lineRule="auto"/>
        <w:ind w:right="72"/>
        <w:rPr>
          <w:rFonts w:ascii="Cambria" w:eastAsia="Calibri" w:hAnsi="Cambria" w:cs="Calibri"/>
          <w:b/>
          <w:bCs/>
          <w:color w:val="000000"/>
          <w:sz w:val="24"/>
          <w:szCs w:val="24"/>
        </w:rPr>
      </w:pPr>
      <w:r>
        <w:rPr>
          <w:rFonts w:ascii="Cambria" w:eastAsia="Calibri" w:hAnsi="Cambria" w:cs="Calibri"/>
          <w:color w:val="000000"/>
          <w:sz w:val="24"/>
          <w:szCs w:val="24"/>
        </w:rPr>
        <w:t xml:space="preserve">If you pay for a service or health care item out-of0pocket in full, you can ask us not to share that information for the purpose of payment or our operations with your health insurer. We will say “yes” unless a law requires us to share that information. </w:t>
      </w:r>
    </w:p>
    <w:p w14:paraId="518A950E" w14:textId="3E474C8C"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lastRenderedPageBreak/>
        <w:t xml:space="preserve">Get a list of those with whom we’ve shared </w:t>
      </w:r>
      <w:proofErr w:type="gramStart"/>
      <w:r>
        <w:rPr>
          <w:rFonts w:ascii="Cambria" w:eastAsia="Calibri" w:hAnsi="Cambria" w:cs="Calibri"/>
          <w:b/>
          <w:bCs/>
          <w:color w:val="000000"/>
          <w:sz w:val="24"/>
          <w:szCs w:val="24"/>
        </w:rPr>
        <w:t>information</w:t>
      </w:r>
      <w:proofErr w:type="gramEnd"/>
    </w:p>
    <w:p w14:paraId="390EB40E" w14:textId="793D3BA9" w:rsidR="0009554A" w:rsidRDefault="0009554A" w:rsidP="0009554A">
      <w:pPr>
        <w:pStyle w:val="ListParagraph"/>
        <w:widowControl w:val="0"/>
        <w:numPr>
          <w:ilvl w:val="0"/>
          <w:numId w:val="16"/>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You can ask for a list (accounting) of the times we’ve shared your health information for six years prior to the date you ask, who we shared it with, and why. </w:t>
      </w:r>
    </w:p>
    <w:p w14:paraId="10A00BE2" w14:textId="1DA87506" w:rsidR="0009554A" w:rsidRDefault="0009554A" w:rsidP="0009554A">
      <w:pPr>
        <w:pStyle w:val="ListParagraph"/>
        <w:widowControl w:val="0"/>
        <w:numPr>
          <w:ilvl w:val="0"/>
          <w:numId w:val="16"/>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will include all the disclosures except for those about treatment, payment, and health care operations, and certain other disclosures (such as any you asked us to make). </w:t>
      </w:r>
    </w:p>
    <w:p w14:paraId="661574D7" w14:textId="50324DB5" w:rsidR="0009554A" w:rsidRDefault="0009554A" w:rsidP="0009554A">
      <w:pPr>
        <w:pStyle w:val="ListParagraph"/>
        <w:widowControl w:val="0"/>
        <w:numPr>
          <w:ilvl w:val="0"/>
          <w:numId w:val="16"/>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We’ll provide one accounting a year for free but will charge a reasonable, cost-based fee if you ask for another one within 12 months. </w:t>
      </w:r>
    </w:p>
    <w:p w14:paraId="77070954" w14:textId="77777777" w:rsidR="0009554A" w:rsidRPr="0009554A" w:rsidRDefault="0009554A" w:rsidP="0009554A">
      <w:pPr>
        <w:widowControl w:val="0"/>
        <w:pBdr>
          <w:left w:val="nil"/>
          <w:bottom w:val="nil"/>
          <w:right w:val="nil"/>
          <w:between w:val="nil"/>
        </w:pBdr>
        <w:spacing w:line="240" w:lineRule="auto"/>
        <w:ind w:left="720" w:right="72"/>
        <w:rPr>
          <w:rFonts w:ascii="Cambria" w:eastAsia="Calibri" w:hAnsi="Cambria" w:cs="Calibri"/>
          <w:color w:val="000000"/>
          <w:sz w:val="24"/>
          <w:szCs w:val="24"/>
        </w:rPr>
      </w:pPr>
    </w:p>
    <w:p w14:paraId="2700E248" w14:textId="21C76457"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Get a copy of this privacy </w:t>
      </w:r>
      <w:proofErr w:type="gramStart"/>
      <w:r>
        <w:rPr>
          <w:rFonts w:ascii="Cambria" w:eastAsia="Calibri" w:hAnsi="Cambria" w:cs="Calibri"/>
          <w:b/>
          <w:bCs/>
          <w:color w:val="000000"/>
          <w:sz w:val="24"/>
          <w:szCs w:val="24"/>
        </w:rPr>
        <w:t>notice</w:t>
      </w:r>
      <w:proofErr w:type="gramEnd"/>
      <w:r>
        <w:rPr>
          <w:rFonts w:ascii="Cambria" w:eastAsia="Calibri" w:hAnsi="Cambria" w:cs="Calibri"/>
          <w:b/>
          <w:bCs/>
          <w:color w:val="000000"/>
          <w:sz w:val="24"/>
          <w:szCs w:val="24"/>
        </w:rPr>
        <w:t xml:space="preserve"> </w:t>
      </w:r>
    </w:p>
    <w:p w14:paraId="5BB8BEC8" w14:textId="3DC5D9A3"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You can ask for a paper copy of this notice at any time, even if you have agreed to receive the notice electronically. We will provide you with a paper copy promptly. You may obtain a current copy of this notice at </w:t>
      </w:r>
      <w:hyperlink r:id="rId8" w:history="1">
        <w:r w:rsidRPr="007B6591">
          <w:rPr>
            <w:rStyle w:val="Hyperlink"/>
            <w:rFonts w:ascii="Cambria" w:eastAsia="Calibri" w:hAnsi="Cambria" w:cs="Calibri"/>
            <w:sz w:val="24"/>
            <w:szCs w:val="24"/>
          </w:rPr>
          <w:t>www.mgghnv.org</w:t>
        </w:r>
      </w:hyperlink>
    </w:p>
    <w:p w14:paraId="31BDED46" w14:textId="409D193C" w:rsidR="0009554A" w:rsidRDefault="0009554A" w:rsidP="0009554A">
      <w:pPr>
        <w:pStyle w:val="ListParagraph"/>
        <w:widowControl w:val="0"/>
        <w:numPr>
          <w:ilvl w:val="0"/>
          <w:numId w:val="1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To make a request for inspection of your health record, accounting of disclosures, restrictions, or information we may release, or confidential communications, please submit your request in writing to: </w:t>
      </w:r>
    </w:p>
    <w:p w14:paraId="4AA5D0A8" w14:textId="65D78A0A" w:rsidR="0009554A" w:rsidRDefault="0009554A" w:rsidP="0009554A">
      <w:pPr>
        <w:widowControl w:val="0"/>
        <w:pBdr>
          <w:left w:val="nil"/>
          <w:bottom w:val="nil"/>
          <w:right w:val="nil"/>
          <w:between w:val="nil"/>
        </w:pBdr>
        <w:spacing w:line="240" w:lineRule="auto"/>
        <w:ind w:left="1080" w:right="72" w:firstLine="360"/>
        <w:rPr>
          <w:rFonts w:ascii="Cambria" w:eastAsia="Calibri" w:hAnsi="Cambria" w:cs="Calibri"/>
          <w:color w:val="000000"/>
          <w:sz w:val="24"/>
          <w:szCs w:val="24"/>
        </w:rPr>
      </w:pPr>
      <w:r>
        <w:rPr>
          <w:rFonts w:ascii="Cambria" w:eastAsia="Calibri" w:hAnsi="Cambria" w:cs="Calibri"/>
          <w:color w:val="000000"/>
          <w:sz w:val="24"/>
          <w:szCs w:val="24"/>
        </w:rPr>
        <w:t xml:space="preserve">Mt. Grant General Hospital </w:t>
      </w:r>
    </w:p>
    <w:p w14:paraId="1E1B9D75" w14:textId="1AD67851" w:rsidR="0009554A" w:rsidRDefault="0009554A" w:rsidP="0009554A">
      <w:pPr>
        <w:widowControl w:val="0"/>
        <w:pBdr>
          <w:left w:val="nil"/>
          <w:bottom w:val="nil"/>
          <w:right w:val="nil"/>
          <w:between w:val="nil"/>
        </w:pBdr>
        <w:spacing w:line="240" w:lineRule="auto"/>
        <w:ind w:left="1080" w:right="72" w:firstLine="360"/>
        <w:rPr>
          <w:rFonts w:ascii="Cambria" w:eastAsia="Calibri" w:hAnsi="Cambria" w:cs="Calibri"/>
          <w:color w:val="000000"/>
          <w:sz w:val="24"/>
          <w:szCs w:val="24"/>
        </w:rPr>
      </w:pPr>
      <w:r>
        <w:rPr>
          <w:rFonts w:ascii="Cambria" w:eastAsia="Calibri" w:hAnsi="Cambria" w:cs="Calibri"/>
          <w:color w:val="000000"/>
          <w:sz w:val="24"/>
          <w:szCs w:val="24"/>
        </w:rPr>
        <w:t xml:space="preserve">Attention: Medical Records </w:t>
      </w:r>
    </w:p>
    <w:p w14:paraId="160EED69" w14:textId="0AA6400A" w:rsidR="0009554A" w:rsidRDefault="0009554A" w:rsidP="0009554A">
      <w:pPr>
        <w:widowControl w:val="0"/>
        <w:pBdr>
          <w:left w:val="nil"/>
          <w:bottom w:val="nil"/>
          <w:right w:val="nil"/>
          <w:between w:val="nil"/>
        </w:pBdr>
        <w:spacing w:line="240" w:lineRule="auto"/>
        <w:ind w:left="1080" w:right="72" w:firstLine="360"/>
        <w:rPr>
          <w:rFonts w:ascii="Cambria" w:eastAsia="Calibri" w:hAnsi="Cambria" w:cs="Calibri"/>
          <w:color w:val="000000"/>
          <w:sz w:val="24"/>
          <w:szCs w:val="24"/>
        </w:rPr>
      </w:pPr>
      <w:r>
        <w:rPr>
          <w:rFonts w:ascii="Cambria" w:eastAsia="Calibri" w:hAnsi="Cambria" w:cs="Calibri"/>
          <w:color w:val="000000"/>
          <w:sz w:val="24"/>
          <w:szCs w:val="24"/>
        </w:rPr>
        <w:t>P.O. Box 1510</w:t>
      </w:r>
    </w:p>
    <w:p w14:paraId="651AE4C3" w14:textId="44F11626" w:rsidR="0009554A" w:rsidRDefault="0009554A" w:rsidP="0009554A">
      <w:pPr>
        <w:widowControl w:val="0"/>
        <w:pBdr>
          <w:left w:val="nil"/>
          <w:bottom w:val="nil"/>
          <w:right w:val="nil"/>
          <w:between w:val="nil"/>
        </w:pBdr>
        <w:spacing w:line="240" w:lineRule="auto"/>
        <w:ind w:left="1080" w:right="72" w:firstLine="360"/>
        <w:rPr>
          <w:rFonts w:ascii="Cambria" w:eastAsia="Calibri" w:hAnsi="Cambria" w:cs="Calibri"/>
          <w:color w:val="000000"/>
          <w:sz w:val="24"/>
          <w:szCs w:val="24"/>
        </w:rPr>
      </w:pPr>
      <w:r>
        <w:rPr>
          <w:rFonts w:ascii="Cambria" w:eastAsia="Calibri" w:hAnsi="Cambria" w:cs="Calibri"/>
          <w:color w:val="000000"/>
          <w:sz w:val="24"/>
          <w:szCs w:val="24"/>
        </w:rPr>
        <w:t>Hawthorne, NV 89415</w:t>
      </w:r>
    </w:p>
    <w:p w14:paraId="0BB27313" w14:textId="77777777" w:rsidR="0009554A" w:rsidRPr="0009554A" w:rsidRDefault="0009554A" w:rsidP="0009554A">
      <w:pPr>
        <w:widowControl w:val="0"/>
        <w:pBdr>
          <w:left w:val="nil"/>
          <w:bottom w:val="nil"/>
          <w:right w:val="nil"/>
          <w:between w:val="nil"/>
        </w:pBdr>
        <w:spacing w:line="240" w:lineRule="auto"/>
        <w:ind w:left="1080" w:right="72" w:firstLine="360"/>
        <w:rPr>
          <w:rFonts w:ascii="Cambria" w:eastAsia="Calibri" w:hAnsi="Cambria" w:cs="Calibri"/>
          <w:color w:val="000000"/>
          <w:sz w:val="24"/>
          <w:szCs w:val="24"/>
        </w:rPr>
      </w:pPr>
    </w:p>
    <w:p w14:paraId="0059391E" w14:textId="5BFDDAD7"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Choose someone to act for </w:t>
      </w:r>
      <w:proofErr w:type="gramStart"/>
      <w:r>
        <w:rPr>
          <w:rFonts w:ascii="Cambria" w:eastAsia="Calibri" w:hAnsi="Cambria" w:cs="Calibri"/>
          <w:b/>
          <w:bCs/>
          <w:color w:val="000000"/>
          <w:sz w:val="24"/>
          <w:szCs w:val="24"/>
        </w:rPr>
        <w:t>you</w:t>
      </w:r>
      <w:proofErr w:type="gramEnd"/>
      <w:r>
        <w:rPr>
          <w:rFonts w:ascii="Cambria" w:eastAsia="Calibri" w:hAnsi="Cambria" w:cs="Calibri"/>
          <w:b/>
          <w:bCs/>
          <w:color w:val="000000"/>
          <w:sz w:val="24"/>
          <w:szCs w:val="24"/>
        </w:rPr>
        <w:t xml:space="preserve"> </w:t>
      </w:r>
    </w:p>
    <w:p w14:paraId="795A9E6A" w14:textId="508F3EB5" w:rsidR="0009554A" w:rsidRDefault="0009554A" w:rsidP="0009554A">
      <w:pPr>
        <w:pStyle w:val="ListParagraph"/>
        <w:widowControl w:val="0"/>
        <w:numPr>
          <w:ilvl w:val="0"/>
          <w:numId w:val="1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If you have given someone medical power of attorney or if someone is your legal guardian, that person can exercise your rights and make choices about your health information. </w:t>
      </w:r>
    </w:p>
    <w:p w14:paraId="4376EFDB" w14:textId="48AC8339" w:rsidR="0009554A" w:rsidRDefault="0009554A" w:rsidP="0009554A">
      <w:pPr>
        <w:pStyle w:val="ListParagraph"/>
        <w:widowControl w:val="0"/>
        <w:numPr>
          <w:ilvl w:val="0"/>
          <w:numId w:val="18"/>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will make sure the person has this authority and can act for you before we take any action. </w:t>
      </w:r>
    </w:p>
    <w:p w14:paraId="4617507B" w14:textId="77777777" w:rsidR="0009554A" w:rsidRPr="0009554A" w:rsidRDefault="0009554A" w:rsidP="0009554A">
      <w:pPr>
        <w:pStyle w:val="ListParagraph"/>
        <w:widowControl w:val="0"/>
        <w:pBdr>
          <w:left w:val="nil"/>
          <w:bottom w:val="nil"/>
          <w:right w:val="nil"/>
          <w:between w:val="nil"/>
        </w:pBdr>
        <w:spacing w:line="240" w:lineRule="auto"/>
        <w:ind w:left="1080" w:right="72"/>
        <w:rPr>
          <w:rFonts w:ascii="Cambria" w:eastAsia="Calibri" w:hAnsi="Cambria" w:cs="Calibri"/>
          <w:color w:val="000000"/>
          <w:sz w:val="24"/>
          <w:szCs w:val="24"/>
        </w:rPr>
      </w:pPr>
    </w:p>
    <w:p w14:paraId="79FC9CDD" w14:textId="7A08ED04"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File a complaint if you feel your rights are </w:t>
      </w:r>
      <w:proofErr w:type="gramStart"/>
      <w:r>
        <w:rPr>
          <w:rFonts w:ascii="Cambria" w:eastAsia="Calibri" w:hAnsi="Cambria" w:cs="Calibri"/>
          <w:b/>
          <w:bCs/>
          <w:color w:val="000000"/>
          <w:sz w:val="24"/>
          <w:szCs w:val="24"/>
        </w:rPr>
        <w:t>violated</w:t>
      </w:r>
      <w:proofErr w:type="gramEnd"/>
      <w:r>
        <w:rPr>
          <w:rFonts w:ascii="Cambria" w:eastAsia="Calibri" w:hAnsi="Cambria" w:cs="Calibri"/>
          <w:b/>
          <w:bCs/>
          <w:color w:val="000000"/>
          <w:sz w:val="24"/>
          <w:szCs w:val="24"/>
        </w:rPr>
        <w:t xml:space="preserve"> </w:t>
      </w:r>
    </w:p>
    <w:p w14:paraId="307C951F" w14:textId="64D92007" w:rsidR="0009554A" w:rsidRDefault="0009554A" w:rsidP="0009554A">
      <w:pPr>
        <w:pStyle w:val="ListParagraph"/>
        <w:widowControl w:val="0"/>
        <w:numPr>
          <w:ilvl w:val="0"/>
          <w:numId w:val="19"/>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If you believe your privacy rights have been violated, you may file a complaint with us by contacting us at 775-341-6117. You may also file a complaint in writing to: </w:t>
      </w:r>
    </w:p>
    <w:p w14:paraId="4713768C" w14:textId="095A051C" w:rsidR="0009554A" w:rsidRDefault="0009554A" w:rsidP="0009554A">
      <w:pPr>
        <w:pStyle w:val="ListParagraph"/>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 xml:space="preserve">Mt. Grant General Hospital </w:t>
      </w:r>
    </w:p>
    <w:p w14:paraId="7938C066" w14:textId="61077555" w:rsidR="0009554A" w:rsidRDefault="0009554A" w:rsidP="0009554A">
      <w:pPr>
        <w:pStyle w:val="ListParagraph"/>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Attention: Risk Manager</w:t>
      </w:r>
    </w:p>
    <w:p w14:paraId="3E7D36C7" w14:textId="364E8A63" w:rsidR="0009554A" w:rsidRDefault="0009554A" w:rsidP="0009554A">
      <w:pPr>
        <w:pStyle w:val="ListParagraph"/>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P.O. Box 1510</w:t>
      </w:r>
    </w:p>
    <w:p w14:paraId="2450AE10" w14:textId="65BE7597" w:rsidR="0009554A" w:rsidRDefault="0009554A" w:rsidP="0009554A">
      <w:pPr>
        <w:pStyle w:val="ListParagraph"/>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Hawthorne, NV 89415</w:t>
      </w:r>
    </w:p>
    <w:p w14:paraId="5C2C5AD7" w14:textId="27740942" w:rsidR="0009554A" w:rsidRDefault="0009554A" w:rsidP="0009554A">
      <w:pPr>
        <w:pStyle w:val="ListParagraph"/>
        <w:widowControl w:val="0"/>
        <w:numPr>
          <w:ilvl w:val="0"/>
          <w:numId w:val="19"/>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You can file a complaint with the US. Department of Health and Human Services Office for Civil Rights by sending a letter to 200 Independence Avenue, S.W., Washington, D.C. 20201, calling 1-877-696-6775, or by visiting </w:t>
      </w:r>
      <w:hyperlink r:id="rId9" w:history="1">
        <w:r w:rsidRPr="007B6591">
          <w:rPr>
            <w:rStyle w:val="Hyperlink"/>
            <w:rFonts w:ascii="Cambria" w:eastAsia="Calibri" w:hAnsi="Cambria" w:cs="Calibri"/>
            <w:sz w:val="24"/>
            <w:szCs w:val="24"/>
          </w:rPr>
          <w:t>www.hhs.gov/ocr/privacy/hipaa/complaints/</w:t>
        </w:r>
      </w:hyperlink>
      <w:r>
        <w:rPr>
          <w:rFonts w:ascii="Cambria" w:eastAsia="Calibri" w:hAnsi="Cambria" w:cs="Calibri"/>
          <w:color w:val="000000"/>
          <w:sz w:val="24"/>
          <w:szCs w:val="24"/>
        </w:rPr>
        <w:t xml:space="preserve">. </w:t>
      </w:r>
    </w:p>
    <w:p w14:paraId="0ACAC47D" w14:textId="61E12E49" w:rsidR="0009554A" w:rsidRPr="0009554A" w:rsidRDefault="0009554A" w:rsidP="0009554A">
      <w:pPr>
        <w:pStyle w:val="ListParagraph"/>
        <w:widowControl w:val="0"/>
        <w:pBdr>
          <w:left w:val="nil"/>
          <w:bottom w:val="nil"/>
          <w:right w:val="nil"/>
          <w:between w:val="nil"/>
        </w:pBdr>
        <w:spacing w:line="240" w:lineRule="auto"/>
        <w:ind w:left="1080" w:right="72"/>
        <w:jc w:val="center"/>
        <w:rPr>
          <w:rFonts w:ascii="Cambria" w:eastAsia="Calibri" w:hAnsi="Cambria" w:cs="Calibri"/>
          <w:b/>
          <w:bCs/>
          <w:color w:val="000000"/>
          <w:sz w:val="24"/>
          <w:szCs w:val="24"/>
        </w:rPr>
      </w:pPr>
      <w:r w:rsidRPr="0009554A">
        <w:rPr>
          <w:rFonts w:ascii="Cambria" w:eastAsia="Calibri" w:hAnsi="Cambria" w:cs="Calibri"/>
          <w:b/>
          <w:bCs/>
          <w:color w:val="000000"/>
          <w:sz w:val="24"/>
          <w:szCs w:val="24"/>
        </w:rPr>
        <w:t xml:space="preserve">We will not retaliate against you for filing a </w:t>
      </w:r>
      <w:proofErr w:type="gramStart"/>
      <w:r w:rsidRPr="0009554A">
        <w:rPr>
          <w:rFonts w:ascii="Cambria" w:eastAsia="Calibri" w:hAnsi="Cambria" w:cs="Calibri"/>
          <w:b/>
          <w:bCs/>
          <w:color w:val="000000"/>
          <w:sz w:val="24"/>
          <w:szCs w:val="24"/>
        </w:rPr>
        <w:t>complaint</w:t>
      </w:r>
      <w:proofErr w:type="gramEnd"/>
    </w:p>
    <w:p w14:paraId="07A10FDA" w14:textId="06A21157"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8"/>
          <w:szCs w:val="28"/>
        </w:rPr>
      </w:pPr>
      <w:r>
        <w:rPr>
          <w:rFonts w:ascii="Cambria" w:eastAsia="Calibri" w:hAnsi="Cambria" w:cs="Calibri"/>
          <w:b/>
          <w:bCs/>
          <w:color w:val="000000"/>
          <w:sz w:val="28"/>
          <w:szCs w:val="28"/>
        </w:rPr>
        <w:t>Your Choices</w:t>
      </w:r>
    </w:p>
    <w:p w14:paraId="4FDF5DD4" w14:textId="31092571"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b/>
          <w:bCs/>
          <w:color w:val="000000"/>
          <w:sz w:val="24"/>
          <w:szCs w:val="24"/>
        </w:rPr>
        <w:t xml:space="preserve">For certain health information, you can tell us your choices about what we share. </w:t>
      </w:r>
      <w:r>
        <w:rPr>
          <w:rFonts w:ascii="Cambria" w:eastAsia="Calibri" w:hAnsi="Cambria" w:cs="Calibri"/>
          <w:color w:val="000000"/>
          <w:sz w:val="24"/>
          <w:szCs w:val="24"/>
        </w:rPr>
        <w:t xml:space="preserve">If you have a clear preference for how we share your information in the situations described below, talk to us. Tell us what you want us to do, and we will follow your instructions. In these cases, you have both the right and choice to tell us to: </w:t>
      </w:r>
    </w:p>
    <w:p w14:paraId="3BD97561" w14:textId="59AEC6AC" w:rsidR="0009554A" w:rsidRDefault="0009554A" w:rsidP="0009554A">
      <w:pPr>
        <w:pStyle w:val="ListParagraph"/>
        <w:widowControl w:val="0"/>
        <w:numPr>
          <w:ilvl w:val="0"/>
          <w:numId w:val="19"/>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lastRenderedPageBreak/>
        <w:t xml:space="preserve">Share information with your family, close friends, or others involved in your care. </w:t>
      </w:r>
    </w:p>
    <w:p w14:paraId="5F88407D" w14:textId="3622A0B3" w:rsidR="0009554A" w:rsidRDefault="0009554A" w:rsidP="0009554A">
      <w:pPr>
        <w:pStyle w:val="ListParagraph"/>
        <w:widowControl w:val="0"/>
        <w:numPr>
          <w:ilvl w:val="0"/>
          <w:numId w:val="19"/>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Share information in a disaster relief </w:t>
      </w:r>
      <w:proofErr w:type="gramStart"/>
      <w:r>
        <w:rPr>
          <w:rFonts w:ascii="Cambria" w:eastAsia="Calibri" w:hAnsi="Cambria" w:cs="Calibri"/>
          <w:color w:val="000000"/>
          <w:sz w:val="24"/>
          <w:szCs w:val="24"/>
        </w:rPr>
        <w:t>situation</w:t>
      </w:r>
      <w:proofErr w:type="gramEnd"/>
    </w:p>
    <w:p w14:paraId="4EC542EE" w14:textId="4ACFE179" w:rsidR="0009554A" w:rsidRDefault="0009554A" w:rsidP="0009554A">
      <w:pPr>
        <w:pStyle w:val="ListParagraph"/>
        <w:widowControl w:val="0"/>
        <w:numPr>
          <w:ilvl w:val="0"/>
          <w:numId w:val="19"/>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Include your information in a hospital </w:t>
      </w:r>
      <w:proofErr w:type="gramStart"/>
      <w:r>
        <w:rPr>
          <w:rFonts w:ascii="Cambria" w:eastAsia="Calibri" w:hAnsi="Cambria" w:cs="Calibri"/>
          <w:color w:val="000000"/>
          <w:sz w:val="24"/>
          <w:szCs w:val="24"/>
        </w:rPr>
        <w:t>directory</w:t>
      </w:r>
      <w:proofErr w:type="gramEnd"/>
    </w:p>
    <w:p w14:paraId="230EE6C7" w14:textId="522C727D"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If you are not able to tell us your preference, for example if you are unconscious, we may go ahead and share your information if we believe it is in your best interest. We may also share your information when needed to lessen a serious and imminent threat to health or safety. </w:t>
      </w:r>
    </w:p>
    <w:p w14:paraId="09CB3FC5" w14:textId="00C1C653"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0CAEE2FD" w14:textId="09A6EA9C"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In these cases, we never share your information unless you give us written permission. </w:t>
      </w:r>
    </w:p>
    <w:p w14:paraId="360F8BD3" w14:textId="5FC3D705" w:rsidR="0009554A" w:rsidRDefault="0009554A" w:rsidP="0009554A">
      <w:pPr>
        <w:pStyle w:val="ListParagraph"/>
        <w:widowControl w:val="0"/>
        <w:numPr>
          <w:ilvl w:val="0"/>
          <w:numId w:val="20"/>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Marketing purposes</w:t>
      </w:r>
    </w:p>
    <w:p w14:paraId="274AB4AA" w14:textId="655AB868" w:rsidR="0009554A" w:rsidRDefault="0009554A" w:rsidP="0009554A">
      <w:pPr>
        <w:pStyle w:val="ListParagraph"/>
        <w:widowControl w:val="0"/>
        <w:numPr>
          <w:ilvl w:val="0"/>
          <w:numId w:val="20"/>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Most sharing of psychotherapy notes</w:t>
      </w:r>
    </w:p>
    <w:p w14:paraId="07C8399A" w14:textId="40F60519"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In the case of fundraising: </w:t>
      </w:r>
    </w:p>
    <w:p w14:paraId="451B0EF9" w14:textId="0662CA4A" w:rsidR="0009554A" w:rsidRDefault="0009554A" w:rsidP="0009554A">
      <w:pPr>
        <w:pStyle w:val="ListParagraph"/>
        <w:widowControl w:val="0"/>
        <w:numPr>
          <w:ilvl w:val="0"/>
          <w:numId w:val="21"/>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may contact you for fundraising efforts, but you can ask not to receive further communications. </w:t>
      </w:r>
    </w:p>
    <w:p w14:paraId="25C5D164" w14:textId="77777777" w:rsidR="0009554A" w:rsidRDefault="0009554A" w:rsidP="0009554A">
      <w:pPr>
        <w:pStyle w:val="ListParagraph"/>
        <w:widowControl w:val="0"/>
        <w:numPr>
          <w:ilvl w:val="0"/>
          <w:numId w:val="21"/>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If you do not want the hospital to contact you for fundraising efforts, you may notify in writing:</w:t>
      </w:r>
    </w:p>
    <w:p w14:paraId="43844DA6" w14:textId="77777777" w:rsid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r w:rsidRPr="0009554A">
        <w:rPr>
          <w:rFonts w:ascii="Cambria" w:eastAsia="Calibri" w:hAnsi="Cambria" w:cs="Calibri"/>
          <w:color w:val="000000"/>
          <w:sz w:val="24"/>
          <w:szCs w:val="24"/>
        </w:rPr>
        <w:t>Mt. Grant General Hospital</w:t>
      </w:r>
    </w:p>
    <w:p w14:paraId="11F22858" w14:textId="0C49D5A7" w:rsid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Attention: Risk Manager</w:t>
      </w:r>
    </w:p>
    <w:p w14:paraId="2268C577" w14:textId="6BD3192A" w:rsid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P.O. Box 1510</w:t>
      </w:r>
    </w:p>
    <w:p w14:paraId="7582371D" w14:textId="49B74F03" w:rsid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r>
        <w:rPr>
          <w:rFonts w:ascii="Cambria" w:eastAsia="Calibri" w:hAnsi="Cambria" w:cs="Calibri"/>
          <w:color w:val="000000"/>
          <w:sz w:val="24"/>
          <w:szCs w:val="24"/>
        </w:rPr>
        <w:t>Hawthorne, NV 89415</w:t>
      </w:r>
    </w:p>
    <w:p w14:paraId="68583A3E" w14:textId="77777777" w:rsidR="0009554A" w:rsidRPr="0009554A" w:rsidRDefault="0009554A" w:rsidP="0009554A">
      <w:pPr>
        <w:widowControl w:val="0"/>
        <w:pBdr>
          <w:left w:val="nil"/>
          <w:bottom w:val="nil"/>
          <w:right w:val="nil"/>
          <w:between w:val="nil"/>
        </w:pBdr>
        <w:spacing w:line="240" w:lineRule="auto"/>
        <w:ind w:left="1440" w:right="72"/>
        <w:rPr>
          <w:rFonts w:ascii="Cambria" w:eastAsia="Calibri" w:hAnsi="Cambria" w:cs="Calibri"/>
          <w:color w:val="000000"/>
          <w:sz w:val="24"/>
          <w:szCs w:val="24"/>
        </w:rPr>
      </w:pPr>
    </w:p>
    <w:p w14:paraId="12E516BD" w14:textId="03D4EC61"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8"/>
          <w:szCs w:val="28"/>
        </w:rPr>
      </w:pPr>
      <w:r>
        <w:rPr>
          <w:rFonts w:ascii="Cambria" w:eastAsia="Calibri" w:hAnsi="Cambria" w:cs="Calibri"/>
          <w:b/>
          <w:bCs/>
          <w:color w:val="000000"/>
          <w:sz w:val="28"/>
          <w:szCs w:val="28"/>
        </w:rPr>
        <w:t>Other Uses and Disclosures</w:t>
      </w:r>
    </w:p>
    <w:p w14:paraId="4681001C" w14:textId="42B9780A"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How do we typically use or share your health information? </w:t>
      </w:r>
    </w:p>
    <w:p w14:paraId="675887E5" w14:textId="11DCBAD3"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We typically use or share your health information in the following ways:</w:t>
      </w:r>
    </w:p>
    <w:p w14:paraId="4E6AE982"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184E3C44" w14:textId="5E510574"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Treat you </w:t>
      </w:r>
    </w:p>
    <w:p w14:paraId="0E54474B" w14:textId="38D42E36"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can use your health information and share it with other professionals who are treating you. Example: A doctor treats you for an injury and asks another doctor about your overall health condition. </w:t>
      </w:r>
    </w:p>
    <w:p w14:paraId="15A030E7"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0DB6B72D" w14:textId="3F3EC4BF"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Run our </w:t>
      </w:r>
      <w:proofErr w:type="gramStart"/>
      <w:r>
        <w:rPr>
          <w:rFonts w:ascii="Cambria" w:eastAsia="Calibri" w:hAnsi="Cambria" w:cs="Calibri"/>
          <w:b/>
          <w:bCs/>
          <w:color w:val="000000"/>
          <w:sz w:val="24"/>
          <w:szCs w:val="24"/>
        </w:rPr>
        <w:t>organization</w:t>
      </w:r>
      <w:proofErr w:type="gramEnd"/>
      <w:r>
        <w:rPr>
          <w:rFonts w:ascii="Cambria" w:eastAsia="Calibri" w:hAnsi="Cambria" w:cs="Calibri"/>
          <w:b/>
          <w:bCs/>
          <w:color w:val="000000"/>
          <w:sz w:val="24"/>
          <w:szCs w:val="24"/>
        </w:rPr>
        <w:t xml:space="preserve"> </w:t>
      </w:r>
    </w:p>
    <w:p w14:paraId="5F6CFC0C" w14:textId="176C1596"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can use and share your health information to run our practice, improve your care, and contact you when necessary. Example: We use health information about you to manage your treatment and services. </w:t>
      </w:r>
    </w:p>
    <w:p w14:paraId="1159BC6A"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0D82C98C" w14:textId="0CFD40FB"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Bill for services provided to </w:t>
      </w:r>
      <w:proofErr w:type="gramStart"/>
      <w:r>
        <w:rPr>
          <w:rFonts w:ascii="Cambria" w:eastAsia="Calibri" w:hAnsi="Cambria" w:cs="Calibri"/>
          <w:b/>
          <w:bCs/>
          <w:color w:val="000000"/>
          <w:sz w:val="24"/>
          <w:szCs w:val="24"/>
        </w:rPr>
        <w:t>you</w:t>
      </w:r>
      <w:proofErr w:type="gramEnd"/>
    </w:p>
    <w:p w14:paraId="287E1C01" w14:textId="041E9ECB"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can use and share your health information to bill and get payment from health plans or other entities. Example: We give information about you to your health insurance plan so it will pay for your services. </w:t>
      </w:r>
    </w:p>
    <w:p w14:paraId="1300A3F0"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35740D9B" w14:textId="70AE7C23"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b/>
          <w:bCs/>
          <w:color w:val="000000"/>
          <w:sz w:val="24"/>
          <w:szCs w:val="24"/>
        </w:rPr>
        <w:t xml:space="preserve">Health Information Exchanges (HIE) </w:t>
      </w:r>
    </w:p>
    <w:p w14:paraId="711A92F3" w14:textId="2E0C1152" w:rsidR="0009554A" w:rsidRP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Mt. Grant General Hospital participates in one or more health information exchange (HIE), where we may share your health information, as allowed by law, to other health care providers or entities for coordination of your care. This allows health care providers at different facilities participating in your treatment to have the information needed to treat you. If you do not want us to share your information in an HIE, please ask us how to opt out. </w:t>
      </w:r>
    </w:p>
    <w:p w14:paraId="5951AB6B"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1B8210EE" w14:textId="064E9F66"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8"/>
          <w:szCs w:val="28"/>
          <w:u w:val="single"/>
        </w:rPr>
      </w:pPr>
      <w:r>
        <w:rPr>
          <w:rFonts w:ascii="Cambria" w:eastAsia="Calibri" w:hAnsi="Cambria" w:cs="Calibri"/>
          <w:b/>
          <w:bCs/>
          <w:color w:val="000000"/>
          <w:sz w:val="28"/>
          <w:szCs w:val="28"/>
          <w:u w:val="single"/>
        </w:rPr>
        <w:t xml:space="preserve">Notice to Patients Regarding the Destruction of Health Care Records: </w:t>
      </w:r>
    </w:p>
    <w:p w14:paraId="3961D224" w14:textId="6831306A"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In accordance with NRS 629.051, your regularly maintained health records will be retained for five years after receipt or production, unless otherwise provided for by federal law. If you are less than 23 years old on the date of destruction, your records will not be destroyed. After you have reached 23 years of age, your records will be destroyed after a </w:t>
      </w:r>
      <w:proofErr w:type="gramStart"/>
      <w:r>
        <w:rPr>
          <w:rFonts w:ascii="Cambria" w:eastAsia="Calibri" w:hAnsi="Cambria" w:cs="Calibri"/>
          <w:color w:val="000000"/>
          <w:sz w:val="24"/>
          <w:szCs w:val="24"/>
        </w:rPr>
        <w:t>five year</w:t>
      </w:r>
      <w:proofErr w:type="gramEnd"/>
      <w:r>
        <w:rPr>
          <w:rFonts w:ascii="Cambria" w:eastAsia="Calibri" w:hAnsi="Cambria" w:cs="Calibri"/>
          <w:color w:val="000000"/>
          <w:sz w:val="24"/>
          <w:szCs w:val="24"/>
        </w:rPr>
        <w:t xml:space="preserve"> retention, unless otherwise provided by federal law. </w:t>
      </w:r>
    </w:p>
    <w:p w14:paraId="2CB12842" w14:textId="3D123568"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How else can we use or share your health information? </w:t>
      </w:r>
    </w:p>
    <w:p w14:paraId="19ADB479" w14:textId="365C200D"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are allowed or required to share your information in other ways – usually in ways that contribute to the public good, such as public health and research. We </w:t>
      </w:r>
      <w:proofErr w:type="gramStart"/>
      <w:r>
        <w:rPr>
          <w:rFonts w:ascii="Cambria" w:eastAsia="Calibri" w:hAnsi="Cambria" w:cs="Calibri"/>
          <w:color w:val="000000"/>
          <w:sz w:val="24"/>
          <w:szCs w:val="24"/>
        </w:rPr>
        <w:t>have to</w:t>
      </w:r>
      <w:proofErr w:type="gramEnd"/>
      <w:r>
        <w:rPr>
          <w:rFonts w:ascii="Cambria" w:eastAsia="Calibri" w:hAnsi="Cambria" w:cs="Calibri"/>
          <w:color w:val="000000"/>
          <w:sz w:val="24"/>
          <w:szCs w:val="24"/>
        </w:rPr>
        <w:t xml:space="preserve"> meet many conditions in the law before can share your information for these purposes. For more information see </w:t>
      </w:r>
      <w:hyperlink r:id="rId10" w:history="1">
        <w:r w:rsidRPr="007B6591">
          <w:rPr>
            <w:rStyle w:val="Hyperlink"/>
            <w:rFonts w:ascii="Cambria" w:eastAsia="Calibri" w:hAnsi="Cambria" w:cs="Calibri"/>
            <w:sz w:val="24"/>
            <w:szCs w:val="24"/>
          </w:rPr>
          <w:t>https://www.hss.gov/hipaa/for-individuals/index.html</w:t>
        </w:r>
      </w:hyperlink>
    </w:p>
    <w:p w14:paraId="0F3168BC" w14:textId="7B2D80D7"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Help with public and safety </w:t>
      </w:r>
      <w:proofErr w:type="gramStart"/>
      <w:r>
        <w:rPr>
          <w:rFonts w:ascii="Cambria" w:eastAsia="Calibri" w:hAnsi="Cambria" w:cs="Calibri"/>
          <w:b/>
          <w:bCs/>
          <w:color w:val="000000"/>
          <w:sz w:val="24"/>
          <w:szCs w:val="24"/>
        </w:rPr>
        <w:t>issues</w:t>
      </w:r>
      <w:proofErr w:type="gramEnd"/>
    </w:p>
    <w:p w14:paraId="7E20EB1A" w14:textId="2AE523BE"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We can share health information about you for certain situations such as:</w:t>
      </w:r>
    </w:p>
    <w:p w14:paraId="0EE31A11" w14:textId="3AA1AFE0" w:rsidR="0009554A" w:rsidRDefault="0009554A" w:rsidP="0009554A">
      <w:pPr>
        <w:pStyle w:val="ListParagraph"/>
        <w:widowControl w:val="0"/>
        <w:numPr>
          <w:ilvl w:val="0"/>
          <w:numId w:val="22"/>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Preventing disease</w:t>
      </w:r>
    </w:p>
    <w:p w14:paraId="55C5C37D" w14:textId="0C334285" w:rsidR="0009554A" w:rsidRDefault="0009554A" w:rsidP="0009554A">
      <w:pPr>
        <w:pStyle w:val="ListParagraph"/>
        <w:widowControl w:val="0"/>
        <w:numPr>
          <w:ilvl w:val="0"/>
          <w:numId w:val="22"/>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Helping with product recalls</w:t>
      </w:r>
    </w:p>
    <w:p w14:paraId="795D26F9" w14:textId="6708DD32" w:rsidR="0009554A" w:rsidRDefault="0009554A" w:rsidP="0009554A">
      <w:pPr>
        <w:pStyle w:val="ListParagraph"/>
        <w:widowControl w:val="0"/>
        <w:numPr>
          <w:ilvl w:val="0"/>
          <w:numId w:val="22"/>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Reporting adverse reactions to medication</w:t>
      </w:r>
    </w:p>
    <w:p w14:paraId="4E4E4A9E" w14:textId="1ACAA423" w:rsidR="0009554A" w:rsidRDefault="0009554A" w:rsidP="0009554A">
      <w:pPr>
        <w:pStyle w:val="ListParagraph"/>
        <w:widowControl w:val="0"/>
        <w:numPr>
          <w:ilvl w:val="0"/>
          <w:numId w:val="22"/>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Reporting suspected abuse, neglect, or domestic violence</w:t>
      </w:r>
    </w:p>
    <w:p w14:paraId="1E378EFF" w14:textId="69F79AFD" w:rsidR="0009554A" w:rsidRDefault="0009554A" w:rsidP="0009554A">
      <w:pPr>
        <w:pStyle w:val="ListParagraph"/>
        <w:widowControl w:val="0"/>
        <w:numPr>
          <w:ilvl w:val="0"/>
          <w:numId w:val="22"/>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Preventing or reducing a serious threat to anyone’s health or safety. </w:t>
      </w:r>
    </w:p>
    <w:p w14:paraId="43F1825A" w14:textId="77777777" w:rsidR="0009554A" w:rsidRPr="0009554A" w:rsidRDefault="0009554A" w:rsidP="0009554A">
      <w:pPr>
        <w:widowControl w:val="0"/>
        <w:pBdr>
          <w:left w:val="nil"/>
          <w:bottom w:val="nil"/>
          <w:right w:val="nil"/>
          <w:between w:val="nil"/>
        </w:pBdr>
        <w:spacing w:line="240" w:lineRule="auto"/>
        <w:ind w:right="72"/>
        <w:rPr>
          <w:rFonts w:ascii="Cambria" w:eastAsia="Calibri" w:hAnsi="Cambria" w:cs="Calibri"/>
          <w:color w:val="000000"/>
          <w:sz w:val="24"/>
          <w:szCs w:val="24"/>
        </w:rPr>
      </w:pPr>
    </w:p>
    <w:p w14:paraId="7099FF63" w14:textId="3399AFB6"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Conduct Research</w:t>
      </w:r>
    </w:p>
    <w:p w14:paraId="77F17609" w14:textId="08125962"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Under certain circumstances, we may use and disclose health information about you for research purposes. </w:t>
      </w:r>
    </w:p>
    <w:p w14:paraId="5D328A8D" w14:textId="59C99209"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All research projects are subject to a special approval process. This process evaluates a proposed research project and its use of health information, trying to balance the research needs with patients’ need for privacy of their health information. We may also permit researchers to review your information to prepare for research studies, </w:t>
      </w:r>
      <w:proofErr w:type="gramStart"/>
      <w:r>
        <w:rPr>
          <w:rFonts w:ascii="Cambria" w:eastAsia="Calibri" w:hAnsi="Cambria" w:cs="Calibri"/>
          <w:color w:val="000000"/>
          <w:sz w:val="24"/>
          <w:szCs w:val="24"/>
        </w:rPr>
        <w:t>as long as</w:t>
      </w:r>
      <w:proofErr w:type="gramEnd"/>
      <w:r>
        <w:rPr>
          <w:rFonts w:ascii="Cambria" w:eastAsia="Calibri" w:hAnsi="Cambria" w:cs="Calibri"/>
          <w:color w:val="000000"/>
          <w:sz w:val="24"/>
          <w:szCs w:val="24"/>
        </w:rPr>
        <w:t xml:space="preserve"> they do not remove or take a copy of your information. </w:t>
      </w:r>
    </w:p>
    <w:p w14:paraId="49B0C325" w14:textId="1024876E"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may contact you to see if you are interested in participating in a research </w:t>
      </w:r>
      <w:proofErr w:type="gramStart"/>
      <w:r>
        <w:rPr>
          <w:rFonts w:ascii="Cambria" w:eastAsia="Calibri" w:hAnsi="Cambria" w:cs="Calibri"/>
          <w:color w:val="000000"/>
          <w:sz w:val="24"/>
          <w:szCs w:val="24"/>
        </w:rPr>
        <w:t>study, unless</w:t>
      </w:r>
      <w:proofErr w:type="gramEnd"/>
      <w:r>
        <w:rPr>
          <w:rFonts w:ascii="Cambria" w:eastAsia="Calibri" w:hAnsi="Cambria" w:cs="Calibri"/>
          <w:color w:val="000000"/>
          <w:sz w:val="24"/>
          <w:szCs w:val="24"/>
        </w:rPr>
        <w:t xml:space="preserve"> you </w:t>
      </w:r>
      <w:proofErr w:type="gramStart"/>
      <w:r>
        <w:rPr>
          <w:rFonts w:ascii="Cambria" w:eastAsia="Calibri" w:hAnsi="Cambria" w:cs="Calibri"/>
          <w:color w:val="000000"/>
          <w:sz w:val="24"/>
          <w:szCs w:val="24"/>
        </w:rPr>
        <w:t>opt-out</w:t>
      </w:r>
      <w:proofErr w:type="gramEnd"/>
      <w:r>
        <w:rPr>
          <w:rFonts w:ascii="Cambria" w:eastAsia="Calibri" w:hAnsi="Cambria" w:cs="Calibri"/>
          <w:color w:val="000000"/>
          <w:sz w:val="24"/>
          <w:szCs w:val="24"/>
        </w:rPr>
        <w:t xml:space="preserve">. If you would like to opt-out of receiving information related to research opportunities, you may contact us in the follow ways: </w:t>
      </w:r>
    </w:p>
    <w:p w14:paraId="53BCC154" w14:textId="3FFA199F"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ab/>
        <w:t>By phone: 775-341-6117</w:t>
      </w:r>
    </w:p>
    <w:p w14:paraId="70E8D4C0" w14:textId="1E53A804"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ab/>
        <w:t xml:space="preserve">By email: </w:t>
      </w:r>
      <w:hyperlink r:id="rId11" w:history="1">
        <w:r w:rsidRPr="007B6591">
          <w:rPr>
            <w:rStyle w:val="Hyperlink"/>
            <w:rFonts w:ascii="Cambria" w:eastAsia="Calibri" w:hAnsi="Cambria" w:cs="Calibri"/>
            <w:sz w:val="24"/>
            <w:szCs w:val="24"/>
          </w:rPr>
          <w:t>DFoster@mgghnv.org</w:t>
        </w:r>
      </w:hyperlink>
    </w:p>
    <w:p w14:paraId="6912D31D"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1DBC2F14" w14:textId="63374B9F"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Comply with the </w:t>
      </w:r>
      <w:proofErr w:type="gramStart"/>
      <w:r>
        <w:rPr>
          <w:rFonts w:ascii="Cambria" w:eastAsia="Calibri" w:hAnsi="Cambria" w:cs="Calibri"/>
          <w:b/>
          <w:bCs/>
          <w:color w:val="000000"/>
          <w:sz w:val="24"/>
          <w:szCs w:val="24"/>
        </w:rPr>
        <w:t>law</w:t>
      </w:r>
      <w:proofErr w:type="gramEnd"/>
    </w:p>
    <w:p w14:paraId="1AF2B352" w14:textId="3902F2CB"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will share information about you if state or federal laws require it, including with the Department of Health and Human Services, if they want to see that we’re complying with federal privacy laws. </w:t>
      </w:r>
    </w:p>
    <w:p w14:paraId="531DE979"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6047CAE0" w14:textId="4477DDBD"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Respond to organ and tissue donation </w:t>
      </w:r>
      <w:proofErr w:type="gramStart"/>
      <w:r>
        <w:rPr>
          <w:rFonts w:ascii="Cambria" w:eastAsia="Calibri" w:hAnsi="Cambria" w:cs="Calibri"/>
          <w:b/>
          <w:bCs/>
          <w:color w:val="000000"/>
          <w:sz w:val="24"/>
          <w:szCs w:val="24"/>
        </w:rPr>
        <w:t>requests</w:t>
      </w:r>
      <w:proofErr w:type="gramEnd"/>
    </w:p>
    <w:p w14:paraId="3B9D01BF" w14:textId="11BF8A9C"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can share health information about you with organ procurement organizations. </w:t>
      </w:r>
    </w:p>
    <w:p w14:paraId="3F2F2CC3"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232881EC" w14:textId="3339C3B3"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Work with a medical examiner or funeral </w:t>
      </w:r>
      <w:proofErr w:type="gramStart"/>
      <w:r>
        <w:rPr>
          <w:rFonts w:ascii="Cambria" w:eastAsia="Calibri" w:hAnsi="Cambria" w:cs="Calibri"/>
          <w:b/>
          <w:bCs/>
          <w:color w:val="000000"/>
          <w:sz w:val="24"/>
          <w:szCs w:val="24"/>
        </w:rPr>
        <w:t>director</w:t>
      </w:r>
      <w:proofErr w:type="gramEnd"/>
    </w:p>
    <w:p w14:paraId="7ADD83AC" w14:textId="0E3929CE"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can share health information with a coroner, medical examiner, or funeral director when an individual dies. </w:t>
      </w:r>
    </w:p>
    <w:p w14:paraId="04F74F4A" w14:textId="2EDE3CE3"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lastRenderedPageBreak/>
        <w:t xml:space="preserve">Address workers’ compensation, law enforcement, and other government </w:t>
      </w:r>
      <w:proofErr w:type="gramStart"/>
      <w:r>
        <w:rPr>
          <w:rFonts w:ascii="Cambria" w:eastAsia="Calibri" w:hAnsi="Cambria" w:cs="Calibri"/>
          <w:b/>
          <w:bCs/>
          <w:color w:val="000000"/>
          <w:sz w:val="24"/>
          <w:szCs w:val="24"/>
        </w:rPr>
        <w:t>requests</w:t>
      </w:r>
      <w:proofErr w:type="gramEnd"/>
    </w:p>
    <w:p w14:paraId="0FFF44FD" w14:textId="1CA3688B"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We can use or share health information about you:</w:t>
      </w:r>
    </w:p>
    <w:p w14:paraId="27C6DD68" w14:textId="095BAA26" w:rsidR="0009554A" w:rsidRDefault="0009554A" w:rsidP="0009554A">
      <w:pPr>
        <w:pStyle w:val="ListParagraph"/>
        <w:widowControl w:val="0"/>
        <w:numPr>
          <w:ilvl w:val="0"/>
          <w:numId w:val="23"/>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For workers’ compensation claims</w:t>
      </w:r>
    </w:p>
    <w:p w14:paraId="0780E3DB" w14:textId="6324038D" w:rsidR="0009554A" w:rsidRDefault="0009554A" w:rsidP="0009554A">
      <w:pPr>
        <w:pStyle w:val="ListParagraph"/>
        <w:widowControl w:val="0"/>
        <w:numPr>
          <w:ilvl w:val="0"/>
          <w:numId w:val="23"/>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For law enforcement purposes or with a law enforcement official </w:t>
      </w:r>
    </w:p>
    <w:p w14:paraId="2D4BF44B" w14:textId="434A1D72" w:rsidR="0009554A" w:rsidRDefault="0009554A" w:rsidP="0009554A">
      <w:pPr>
        <w:pStyle w:val="ListParagraph"/>
        <w:widowControl w:val="0"/>
        <w:numPr>
          <w:ilvl w:val="0"/>
          <w:numId w:val="23"/>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With health oversight agencies for activities authorized by law</w:t>
      </w:r>
    </w:p>
    <w:p w14:paraId="2ECB7FF2" w14:textId="4DCBD0D5" w:rsidR="0009554A" w:rsidRDefault="0009554A" w:rsidP="0009554A">
      <w:pPr>
        <w:pStyle w:val="ListParagraph"/>
        <w:widowControl w:val="0"/>
        <w:numPr>
          <w:ilvl w:val="0"/>
          <w:numId w:val="23"/>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For special government functions such as military, national security, and presidential protective services. </w:t>
      </w:r>
    </w:p>
    <w:p w14:paraId="79F32748" w14:textId="77777777" w:rsidR="0009554A" w:rsidRDefault="0009554A" w:rsidP="0009554A">
      <w:pPr>
        <w:pStyle w:val="ListParagraph"/>
        <w:widowControl w:val="0"/>
        <w:pBdr>
          <w:left w:val="nil"/>
          <w:bottom w:val="nil"/>
          <w:right w:val="nil"/>
          <w:between w:val="nil"/>
        </w:pBdr>
        <w:spacing w:line="240" w:lineRule="auto"/>
        <w:ind w:left="1080" w:right="72"/>
        <w:rPr>
          <w:rFonts w:ascii="Cambria" w:eastAsia="Calibri" w:hAnsi="Cambria" w:cs="Calibri"/>
          <w:color w:val="000000"/>
          <w:sz w:val="24"/>
          <w:szCs w:val="24"/>
        </w:rPr>
      </w:pPr>
    </w:p>
    <w:p w14:paraId="5C809EC6" w14:textId="1594A6C0"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Respond to lawsuits and legal </w:t>
      </w:r>
      <w:proofErr w:type="gramStart"/>
      <w:r>
        <w:rPr>
          <w:rFonts w:ascii="Cambria" w:eastAsia="Calibri" w:hAnsi="Cambria" w:cs="Calibri"/>
          <w:b/>
          <w:bCs/>
          <w:color w:val="000000"/>
          <w:sz w:val="24"/>
          <w:szCs w:val="24"/>
        </w:rPr>
        <w:t>actions</w:t>
      </w:r>
      <w:proofErr w:type="gramEnd"/>
    </w:p>
    <w:p w14:paraId="2CED7BE6" w14:textId="3B28AE59"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can share health information about you in response to a court or administrative order, or in response to a subpoena. </w:t>
      </w:r>
    </w:p>
    <w:p w14:paraId="57C2F858" w14:textId="77777777" w:rsidR="0009554A" w:rsidRDefault="0009554A" w:rsidP="0009554A">
      <w:pPr>
        <w:widowControl w:val="0"/>
        <w:pBdr>
          <w:left w:val="nil"/>
          <w:bottom w:val="nil"/>
          <w:right w:val="nil"/>
          <w:between w:val="nil"/>
        </w:pBdr>
        <w:spacing w:line="240" w:lineRule="auto"/>
        <w:ind w:right="72"/>
        <w:rPr>
          <w:rFonts w:ascii="Cambria" w:eastAsia="Calibri" w:hAnsi="Cambria" w:cs="Calibri"/>
          <w:color w:val="000000"/>
          <w:sz w:val="24"/>
          <w:szCs w:val="24"/>
        </w:rPr>
      </w:pPr>
    </w:p>
    <w:p w14:paraId="20FB7BBE" w14:textId="1EBA6D11"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Nevada Attorney General and Grand Jury Investigations</w:t>
      </w:r>
    </w:p>
    <w:p w14:paraId="485B366B" w14:textId="65C3BD63"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may disclose health information if asked to do so by an investigator for the Nevada Attorney General, or a grand jury, investigating an alleged violation of Nevada laws prohibiting patient neglect, elder abuse, or submission of false claims to the Medicaid program. We may also disclose health information to an investigator for the Nevada Attorney General investigating an alleged violation of Nevada workers’ compensation laws. </w:t>
      </w:r>
    </w:p>
    <w:p w14:paraId="31690AAA"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7D66BD41" w14:textId="274A2DF4"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Nevada Board of Medical Examiners/State Board of Osteopathic Medicine </w:t>
      </w:r>
    </w:p>
    <w:p w14:paraId="7D9641C5" w14:textId="46814A78"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roofErr w:type="gramStart"/>
      <w:r>
        <w:rPr>
          <w:rFonts w:ascii="Cambria" w:eastAsia="Calibri" w:hAnsi="Cambria" w:cs="Calibri"/>
          <w:color w:val="000000"/>
          <w:sz w:val="24"/>
          <w:szCs w:val="24"/>
        </w:rPr>
        <w:t>In the event that</w:t>
      </w:r>
      <w:proofErr w:type="gramEnd"/>
      <w:r>
        <w:rPr>
          <w:rFonts w:ascii="Cambria" w:eastAsia="Calibri" w:hAnsi="Cambria" w:cs="Calibri"/>
          <w:color w:val="000000"/>
          <w:sz w:val="24"/>
          <w:szCs w:val="24"/>
        </w:rPr>
        <w:t xml:space="preserve"> a provider is unable to keep his or her office open due to death, disability, incarceration, or other incapacitation, the Board of Medical Examiners may take possession of the patient records in the provider’s possession with the intent of either making those records available to the patients or by forwarding the records to the patient’s new provider. </w:t>
      </w:r>
    </w:p>
    <w:p w14:paraId="755C8A57"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22EE4AD7" w14:textId="3FF4AB97"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Addiction Treatment</w:t>
      </w:r>
    </w:p>
    <w:p w14:paraId="2985D314" w14:textId="1FE46FBB"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Mt. Grant General Hospital will comply with 42 CFR Part 2 for any programs that are subject to its oversight. </w:t>
      </w:r>
    </w:p>
    <w:p w14:paraId="3ADE1FD9" w14:textId="77777777"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p>
    <w:p w14:paraId="098E7D13" w14:textId="53912990" w:rsidR="0009554A" w:rsidRP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8"/>
          <w:szCs w:val="28"/>
        </w:rPr>
      </w:pPr>
      <w:r w:rsidRPr="0009554A">
        <w:rPr>
          <w:rFonts w:ascii="Cambria" w:eastAsia="Calibri" w:hAnsi="Cambria" w:cs="Calibri"/>
          <w:b/>
          <w:bCs/>
          <w:color w:val="000000"/>
          <w:sz w:val="28"/>
          <w:szCs w:val="28"/>
        </w:rPr>
        <w:t xml:space="preserve">Other Uses of Your Health Information </w:t>
      </w:r>
    </w:p>
    <w:p w14:paraId="0CBC96B6" w14:textId="39C9EF40"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Other uses and disclosures of health information not covered by this notice or the laws that apply to us will be made only with your written authorization. If you provide us with permission to use or disclose health information about you by signing an authorization, you may revoke that permission, in writing, at any time. If you revoke your permission, we will no longer use or disclose health information about you for the reasons covered by your written authorization. </w:t>
      </w:r>
    </w:p>
    <w:p w14:paraId="6C475FED" w14:textId="6F28C141"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8"/>
          <w:szCs w:val="28"/>
        </w:rPr>
      </w:pPr>
      <w:r w:rsidRPr="0009554A">
        <w:rPr>
          <w:rFonts w:ascii="Cambria" w:eastAsia="Calibri" w:hAnsi="Cambria" w:cs="Calibri"/>
          <w:b/>
          <w:bCs/>
          <w:color w:val="000000"/>
          <w:sz w:val="28"/>
          <w:szCs w:val="28"/>
        </w:rPr>
        <w:t>Our Responsibilities</w:t>
      </w:r>
    </w:p>
    <w:p w14:paraId="798D9EC0" w14:textId="1AC5F390" w:rsidR="0009554A" w:rsidRDefault="0009554A" w:rsidP="0009554A">
      <w:pPr>
        <w:pStyle w:val="ListParagraph"/>
        <w:widowControl w:val="0"/>
        <w:numPr>
          <w:ilvl w:val="0"/>
          <w:numId w:val="2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are required by law to maintain the privacy and security </w:t>
      </w:r>
      <w:proofErr w:type="gramStart"/>
      <w:r>
        <w:rPr>
          <w:rFonts w:ascii="Cambria" w:eastAsia="Calibri" w:hAnsi="Cambria" w:cs="Calibri"/>
          <w:color w:val="000000"/>
          <w:sz w:val="24"/>
          <w:szCs w:val="24"/>
        </w:rPr>
        <w:t>or</w:t>
      </w:r>
      <w:proofErr w:type="gramEnd"/>
      <w:r>
        <w:rPr>
          <w:rFonts w:ascii="Cambria" w:eastAsia="Calibri" w:hAnsi="Cambria" w:cs="Calibri"/>
          <w:color w:val="000000"/>
          <w:sz w:val="24"/>
          <w:szCs w:val="24"/>
        </w:rPr>
        <w:t xml:space="preserve"> your protected health information. </w:t>
      </w:r>
    </w:p>
    <w:p w14:paraId="06CA4CBA" w14:textId="5F416A67" w:rsidR="0009554A" w:rsidRDefault="0009554A" w:rsidP="0009554A">
      <w:pPr>
        <w:pStyle w:val="ListParagraph"/>
        <w:widowControl w:val="0"/>
        <w:numPr>
          <w:ilvl w:val="0"/>
          <w:numId w:val="2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will let you know promptly if a breach occurs that may have compromised the privacy or security of your information. </w:t>
      </w:r>
    </w:p>
    <w:p w14:paraId="21CE5900" w14:textId="4B5201E3" w:rsidR="0009554A" w:rsidRDefault="0009554A" w:rsidP="0009554A">
      <w:pPr>
        <w:pStyle w:val="ListParagraph"/>
        <w:widowControl w:val="0"/>
        <w:numPr>
          <w:ilvl w:val="0"/>
          <w:numId w:val="2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must follow the duties and privacy practices described in this notice and give you a copy of it. </w:t>
      </w:r>
    </w:p>
    <w:p w14:paraId="47D8F856" w14:textId="228845B7" w:rsidR="0009554A" w:rsidRDefault="0009554A" w:rsidP="0009554A">
      <w:pPr>
        <w:pStyle w:val="ListParagraph"/>
        <w:widowControl w:val="0"/>
        <w:numPr>
          <w:ilvl w:val="0"/>
          <w:numId w:val="24"/>
        </w:numPr>
        <w:pBdr>
          <w:left w:val="nil"/>
          <w:bottom w:val="nil"/>
          <w:right w:val="nil"/>
          <w:between w:val="nil"/>
        </w:pBdr>
        <w:spacing w:line="240" w:lineRule="auto"/>
        <w:ind w:right="72"/>
        <w:rPr>
          <w:rFonts w:ascii="Cambria" w:eastAsia="Calibri" w:hAnsi="Cambria" w:cs="Calibri"/>
          <w:color w:val="000000"/>
          <w:sz w:val="24"/>
          <w:szCs w:val="24"/>
        </w:rPr>
      </w:pPr>
      <w:r>
        <w:rPr>
          <w:rFonts w:ascii="Cambria" w:eastAsia="Calibri" w:hAnsi="Cambria" w:cs="Calibri"/>
          <w:color w:val="000000"/>
          <w:sz w:val="24"/>
          <w:szCs w:val="24"/>
        </w:rPr>
        <w:t xml:space="preserve">We will not use or share your information other than as described here unless you tell us we can in writing. If you tell us we can, you may change your mind at any time. Let </w:t>
      </w:r>
      <w:r>
        <w:rPr>
          <w:rFonts w:ascii="Cambria" w:eastAsia="Calibri" w:hAnsi="Cambria" w:cs="Calibri"/>
          <w:color w:val="000000"/>
          <w:sz w:val="24"/>
          <w:szCs w:val="24"/>
        </w:rPr>
        <w:lastRenderedPageBreak/>
        <w:t>us know in writing if you change your mind.</w:t>
      </w:r>
    </w:p>
    <w:p w14:paraId="52796EC4" w14:textId="179B3EEE"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For more information see: </w:t>
      </w:r>
      <w:hyperlink r:id="rId12" w:history="1">
        <w:r w:rsidRPr="007B6591">
          <w:rPr>
            <w:rStyle w:val="Hyperlink"/>
            <w:rFonts w:ascii="Cambria" w:eastAsia="Calibri" w:hAnsi="Cambria" w:cs="Calibri"/>
            <w:sz w:val="24"/>
            <w:szCs w:val="24"/>
          </w:rPr>
          <w:t>http://www.hhs.gov/hipaa/for-individuals/notice-privacy-practices/index.html</w:t>
        </w:r>
      </w:hyperlink>
    </w:p>
    <w:p w14:paraId="54BFDE67" w14:textId="13FAB645" w:rsidR="0009554A" w:rsidRDefault="0009554A" w:rsidP="0009554A">
      <w:pPr>
        <w:widowControl w:val="0"/>
        <w:pBdr>
          <w:left w:val="nil"/>
          <w:bottom w:val="nil"/>
          <w:right w:val="nil"/>
          <w:between w:val="nil"/>
        </w:pBdr>
        <w:spacing w:line="240" w:lineRule="auto"/>
        <w:ind w:left="360" w:right="72"/>
        <w:rPr>
          <w:rFonts w:ascii="Cambria" w:eastAsia="Calibri" w:hAnsi="Cambria" w:cs="Calibri"/>
          <w:b/>
          <w:bCs/>
          <w:color w:val="000000"/>
          <w:sz w:val="24"/>
          <w:szCs w:val="24"/>
        </w:rPr>
      </w:pPr>
      <w:r>
        <w:rPr>
          <w:rFonts w:ascii="Cambria" w:eastAsia="Calibri" w:hAnsi="Cambria" w:cs="Calibri"/>
          <w:b/>
          <w:bCs/>
          <w:color w:val="000000"/>
          <w:sz w:val="24"/>
          <w:szCs w:val="24"/>
        </w:rPr>
        <w:t xml:space="preserve">Changes to the Terms of this Notice </w:t>
      </w:r>
    </w:p>
    <w:p w14:paraId="4AE4100C" w14:textId="12EC4C56" w:rsidR="0009554A" w:rsidRDefault="0009554A" w:rsidP="0009554A">
      <w:pPr>
        <w:widowControl w:val="0"/>
        <w:pBdr>
          <w:left w:val="nil"/>
          <w:bottom w:val="nil"/>
          <w:right w:val="nil"/>
          <w:between w:val="nil"/>
        </w:pBdr>
        <w:spacing w:line="240" w:lineRule="auto"/>
        <w:ind w:left="360" w:right="72"/>
        <w:rPr>
          <w:rFonts w:ascii="Cambria" w:eastAsia="Calibri" w:hAnsi="Cambria" w:cs="Calibri"/>
          <w:color w:val="000000"/>
          <w:sz w:val="24"/>
          <w:szCs w:val="24"/>
        </w:rPr>
      </w:pPr>
      <w:r>
        <w:rPr>
          <w:rFonts w:ascii="Cambria" w:eastAsia="Calibri" w:hAnsi="Cambria" w:cs="Calibri"/>
          <w:color w:val="000000"/>
          <w:sz w:val="24"/>
          <w:szCs w:val="24"/>
        </w:rPr>
        <w:t xml:space="preserve">We can change the terms of this notice, and the changes will apply to all information we have about you. The new notice will be available upon request, in our office, and on our website. </w:t>
      </w:r>
    </w:p>
    <w:p w14:paraId="6B0F3E39"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32349ABF"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45891F5C"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5B23E54C"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79FCF81F"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21BF2FC6"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7E7D16FF"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26FE535C"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3206CAE4"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720DD08C"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6E1DB87F"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60BC0DBC"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0CE88A35"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4A8A8DAE"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43EC2AC4"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41479DD1"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4CFA2685"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4C8309CE"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00CE1148"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5FC53ADB"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p w14:paraId="56967A28" w14:textId="77777777" w:rsidR="0009554A" w:rsidRDefault="0009554A" w:rsidP="0009554A">
      <w:pPr>
        <w:widowControl w:val="0"/>
        <w:pBdr>
          <w:left w:val="nil"/>
          <w:bottom w:val="nil"/>
          <w:right w:val="nil"/>
          <w:between w:val="nil"/>
        </w:pBdr>
        <w:spacing w:line="240" w:lineRule="auto"/>
        <w:ind w:right="72"/>
        <w:jc w:val="center"/>
        <w:rPr>
          <w:rFonts w:ascii="Cambria" w:eastAsia="Calibri" w:hAnsi="Cambria" w:cs="Calibri"/>
          <w:b/>
          <w:bCs/>
          <w:color w:val="000000"/>
          <w:sz w:val="44"/>
          <w:szCs w:val="44"/>
        </w:rPr>
      </w:pPr>
    </w:p>
    <w:sectPr w:rsidR="0009554A" w:rsidSect="0073391A">
      <w:footerReference w:type="default" r:id="rId13"/>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BCB3" w14:textId="77777777" w:rsidR="0073391A" w:rsidRDefault="0073391A">
      <w:pPr>
        <w:spacing w:line="240" w:lineRule="auto"/>
      </w:pPr>
      <w:r>
        <w:separator/>
      </w:r>
    </w:p>
  </w:endnote>
  <w:endnote w:type="continuationSeparator" w:id="0">
    <w:p w14:paraId="4F9A90E9" w14:textId="77777777" w:rsidR="0073391A" w:rsidRDefault="0073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4A0A" w14:textId="399B8E32" w:rsidR="00450EC4" w:rsidRDefault="0009554A">
    <w:pPr>
      <w:rPr>
        <w:rFonts w:ascii="Calibri" w:eastAsia="Calibri" w:hAnsi="Calibri" w:cs="Calibri"/>
        <w:sz w:val="16"/>
        <w:szCs w:val="16"/>
      </w:rPr>
    </w:pPr>
    <w:r w:rsidRPr="0009554A">
      <w:rPr>
        <w:rFonts w:ascii="Calibri" w:eastAsia="Calibri" w:hAnsi="Calibri" w:cs="Calibri"/>
        <w:sz w:val="16"/>
        <w:szCs w:val="16"/>
      </w:rPr>
      <w:t xml:space="preserve">Page </w:t>
    </w:r>
    <w:r w:rsidRPr="0009554A">
      <w:rPr>
        <w:rFonts w:ascii="Calibri" w:eastAsia="Calibri" w:hAnsi="Calibri" w:cs="Calibri"/>
        <w:b/>
        <w:bCs/>
        <w:sz w:val="16"/>
        <w:szCs w:val="16"/>
      </w:rPr>
      <w:fldChar w:fldCharType="begin"/>
    </w:r>
    <w:r w:rsidRPr="0009554A">
      <w:rPr>
        <w:rFonts w:ascii="Calibri" w:eastAsia="Calibri" w:hAnsi="Calibri" w:cs="Calibri"/>
        <w:b/>
        <w:bCs/>
        <w:sz w:val="16"/>
        <w:szCs w:val="16"/>
      </w:rPr>
      <w:instrText xml:space="preserve"> PAGE  \* Arabic  \* MERGEFORMAT </w:instrText>
    </w:r>
    <w:r w:rsidRPr="0009554A">
      <w:rPr>
        <w:rFonts w:ascii="Calibri" w:eastAsia="Calibri" w:hAnsi="Calibri" w:cs="Calibri"/>
        <w:b/>
        <w:bCs/>
        <w:sz w:val="16"/>
        <w:szCs w:val="16"/>
      </w:rPr>
      <w:fldChar w:fldCharType="separate"/>
    </w:r>
    <w:r w:rsidRPr="0009554A">
      <w:rPr>
        <w:rFonts w:ascii="Calibri" w:eastAsia="Calibri" w:hAnsi="Calibri" w:cs="Calibri"/>
        <w:b/>
        <w:bCs/>
        <w:noProof/>
        <w:sz w:val="16"/>
        <w:szCs w:val="16"/>
      </w:rPr>
      <w:t>1</w:t>
    </w:r>
    <w:r w:rsidRPr="0009554A">
      <w:rPr>
        <w:rFonts w:ascii="Calibri" w:eastAsia="Calibri" w:hAnsi="Calibri" w:cs="Calibri"/>
        <w:b/>
        <w:bCs/>
        <w:sz w:val="16"/>
        <w:szCs w:val="16"/>
      </w:rPr>
      <w:fldChar w:fldCharType="end"/>
    </w:r>
    <w:r w:rsidRPr="0009554A">
      <w:rPr>
        <w:rFonts w:ascii="Calibri" w:eastAsia="Calibri" w:hAnsi="Calibri" w:cs="Calibri"/>
        <w:sz w:val="16"/>
        <w:szCs w:val="16"/>
      </w:rPr>
      <w:t xml:space="preserve"> of </w:t>
    </w:r>
    <w:r w:rsidRPr="0009554A">
      <w:rPr>
        <w:rFonts w:ascii="Calibri" w:eastAsia="Calibri" w:hAnsi="Calibri" w:cs="Calibri"/>
        <w:b/>
        <w:bCs/>
        <w:sz w:val="16"/>
        <w:szCs w:val="16"/>
      </w:rPr>
      <w:fldChar w:fldCharType="begin"/>
    </w:r>
    <w:r w:rsidRPr="0009554A">
      <w:rPr>
        <w:rFonts w:ascii="Calibri" w:eastAsia="Calibri" w:hAnsi="Calibri" w:cs="Calibri"/>
        <w:b/>
        <w:bCs/>
        <w:sz w:val="16"/>
        <w:szCs w:val="16"/>
      </w:rPr>
      <w:instrText xml:space="preserve"> NUMPAGES  \* Arabic  \* MERGEFORMAT </w:instrText>
    </w:r>
    <w:r w:rsidRPr="0009554A">
      <w:rPr>
        <w:rFonts w:ascii="Calibri" w:eastAsia="Calibri" w:hAnsi="Calibri" w:cs="Calibri"/>
        <w:b/>
        <w:bCs/>
        <w:sz w:val="16"/>
        <w:szCs w:val="16"/>
      </w:rPr>
      <w:fldChar w:fldCharType="separate"/>
    </w:r>
    <w:r w:rsidRPr="0009554A">
      <w:rPr>
        <w:rFonts w:ascii="Calibri" w:eastAsia="Calibri" w:hAnsi="Calibri" w:cs="Calibri"/>
        <w:b/>
        <w:bCs/>
        <w:noProof/>
        <w:sz w:val="16"/>
        <w:szCs w:val="16"/>
      </w:rPr>
      <w:t>2</w:t>
    </w:r>
    <w:r w:rsidRPr="0009554A">
      <w:rPr>
        <w:rFonts w:ascii="Calibri" w:eastAsia="Calibri" w:hAnsi="Calibri" w:cs="Calibri"/>
        <w:b/>
        <w:bCs/>
        <w:sz w:val="16"/>
        <w:szCs w:val="16"/>
      </w:rPr>
      <w:fldChar w:fldCharType="end"/>
    </w:r>
    <w:r w:rsidRPr="0009554A">
      <w:rPr>
        <w:rFonts w:ascii="Calibri" w:eastAsia="Calibri" w:hAnsi="Calibri" w:cs="Calibri"/>
        <w:noProof/>
        <w:sz w:val="16"/>
        <w:szCs w:val="16"/>
      </w:rPr>
      <mc:AlternateContent>
        <mc:Choice Requires="wpg">
          <w:drawing>
            <wp:anchor distT="0" distB="0" distL="114300" distR="114300" simplePos="0" relativeHeight="251659264" behindDoc="0" locked="0" layoutInCell="1" allowOverlap="1" wp14:anchorId="63596475" wp14:editId="776FBC1C">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17494" w14:textId="23B77F65" w:rsidR="0009554A" w:rsidRDefault="00000000">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09554A">
                                  <w:rPr>
                                    <w:caps/>
                                    <w:color w:val="4F81BD" w:themeColor="accent1"/>
                                    <w:sz w:val="20"/>
                                    <w:szCs w:val="20"/>
                                  </w:rPr>
                                  <w:t>Mt Grant General Hospital</w:t>
                                </w:r>
                              </w:sdtContent>
                            </w:sdt>
                            <w:r w:rsidR="0009554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09554A">
                                  <w:rPr>
                                    <w:color w:val="808080" w:themeColor="background1" w:themeShade="80"/>
                                    <w:sz w:val="20"/>
                                    <w:szCs w:val="20"/>
                                  </w:rPr>
                                  <w:t>Effective: March 08, 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3596475"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CE17494" w14:textId="23B77F65" w:rsidR="0009554A" w:rsidRDefault="0009554A">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Mt Grant General Hospital</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Effective: March 08, 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37AD" w14:textId="77777777" w:rsidR="0073391A" w:rsidRDefault="0073391A">
      <w:pPr>
        <w:spacing w:line="240" w:lineRule="auto"/>
      </w:pPr>
      <w:r>
        <w:separator/>
      </w:r>
    </w:p>
  </w:footnote>
  <w:footnote w:type="continuationSeparator" w:id="0">
    <w:p w14:paraId="0F5CA7B4" w14:textId="77777777" w:rsidR="0073391A" w:rsidRDefault="007339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2C5"/>
    <w:multiLevelType w:val="hybridMultilevel"/>
    <w:tmpl w:val="8C145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66516"/>
    <w:multiLevelType w:val="hybridMultilevel"/>
    <w:tmpl w:val="7CB2453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15:restartNumberingAfterBreak="0">
    <w:nsid w:val="0A8F3E5D"/>
    <w:multiLevelType w:val="hybridMultilevel"/>
    <w:tmpl w:val="7864F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BC59DD"/>
    <w:multiLevelType w:val="hybridMultilevel"/>
    <w:tmpl w:val="6D8E7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576131"/>
    <w:multiLevelType w:val="hybridMultilevel"/>
    <w:tmpl w:val="DF00C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917366"/>
    <w:multiLevelType w:val="hybridMultilevel"/>
    <w:tmpl w:val="9ECA159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6" w15:restartNumberingAfterBreak="0">
    <w:nsid w:val="2EC44173"/>
    <w:multiLevelType w:val="hybridMultilevel"/>
    <w:tmpl w:val="1F127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2A427E"/>
    <w:multiLevelType w:val="hybridMultilevel"/>
    <w:tmpl w:val="43741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9D31D7"/>
    <w:multiLevelType w:val="hybridMultilevel"/>
    <w:tmpl w:val="88A490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212FEA"/>
    <w:multiLevelType w:val="hybridMultilevel"/>
    <w:tmpl w:val="A9E8B8F2"/>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3A237F3C"/>
    <w:multiLevelType w:val="hybridMultilevel"/>
    <w:tmpl w:val="CFFA3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773667"/>
    <w:multiLevelType w:val="hybridMultilevel"/>
    <w:tmpl w:val="A008B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CA76D4"/>
    <w:multiLevelType w:val="hybridMultilevel"/>
    <w:tmpl w:val="0072963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15:restartNumberingAfterBreak="0">
    <w:nsid w:val="426D18CE"/>
    <w:multiLevelType w:val="hybridMultilevel"/>
    <w:tmpl w:val="AF10801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4" w15:restartNumberingAfterBreak="0">
    <w:nsid w:val="4BC214C4"/>
    <w:multiLevelType w:val="hybridMultilevel"/>
    <w:tmpl w:val="B1D26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196ED9"/>
    <w:multiLevelType w:val="hybridMultilevel"/>
    <w:tmpl w:val="51D49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83573C"/>
    <w:multiLevelType w:val="hybridMultilevel"/>
    <w:tmpl w:val="A3AEC8E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5DBD64BE"/>
    <w:multiLevelType w:val="hybridMultilevel"/>
    <w:tmpl w:val="111E008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8" w15:restartNumberingAfterBreak="0">
    <w:nsid w:val="61AB17F0"/>
    <w:multiLevelType w:val="hybridMultilevel"/>
    <w:tmpl w:val="9228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FF5C6F"/>
    <w:multiLevelType w:val="hybridMultilevel"/>
    <w:tmpl w:val="BCEE9A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C137613"/>
    <w:multiLevelType w:val="hybridMultilevel"/>
    <w:tmpl w:val="35B0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671A2"/>
    <w:multiLevelType w:val="hybridMultilevel"/>
    <w:tmpl w:val="232CD1E2"/>
    <w:lvl w:ilvl="0" w:tplc="04090001">
      <w:start w:val="1"/>
      <w:numFmt w:val="bullet"/>
      <w:lvlText w:val=""/>
      <w:lvlJc w:val="left"/>
      <w:pPr>
        <w:ind w:left="994" w:hanging="360"/>
      </w:pPr>
      <w:rPr>
        <w:rFonts w:ascii="Symbol" w:hAnsi="Symbol"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2" w15:restartNumberingAfterBreak="0">
    <w:nsid w:val="77BF2588"/>
    <w:multiLevelType w:val="hybridMultilevel"/>
    <w:tmpl w:val="26AA8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6D5B2A"/>
    <w:multiLevelType w:val="hybridMultilevel"/>
    <w:tmpl w:val="2A8A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2891392">
    <w:abstractNumId w:val="9"/>
  </w:num>
  <w:num w:numId="2" w16cid:durableId="1811051449">
    <w:abstractNumId w:val="13"/>
  </w:num>
  <w:num w:numId="3" w16cid:durableId="198511416">
    <w:abstractNumId w:val="1"/>
  </w:num>
  <w:num w:numId="4" w16cid:durableId="737360180">
    <w:abstractNumId w:val="16"/>
  </w:num>
  <w:num w:numId="5" w16cid:durableId="435683415">
    <w:abstractNumId w:val="5"/>
  </w:num>
  <w:num w:numId="6" w16cid:durableId="555092507">
    <w:abstractNumId w:val="17"/>
  </w:num>
  <w:num w:numId="7" w16cid:durableId="453788090">
    <w:abstractNumId w:val="12"/>
  </w:num>
  <w:num w:numId="8" w16cid:durableId="430248626">
    <w:abstractNumId w:val="21"/>
  </w:num>
  <w:num w:numId="9" w16cid:durableId="258409090">
    <w:abstractNumId w:val="20"/>
  </w:num>
  <w:num w:numId="10" w16cid:durableId="1306813001">
    <w:abstractNumId w:val="19"/>
  </w:num>
  <w:num w:numId="11" w16cid:durableId="1944461374">
    <w:abstractNumId w:val="7"/>
  </w:num>
  <w:num w:numId="12" w16cid:durableId="2137136325">
    <w:abstractNumId w:val="23"/>
  </w:num>
  <w:num w:numId="13" w16cid:durableId="461580517">
    <w:abstractNumId w:val="2"/>
  </w:num>
  <w:num w:numId="14" w16cid:durableId="1128822041">
    <w:abstractNumId w:val="0"/>
  </w:num>
  <w:num w:numId="15" w16cid:durableId="1772579350">
    <w:abstractNumId w:val="3"/>
  </w:num>
  <w:num w:numId="16" w16cid:durableId="1496266720">
    <w:abstractNumId w:val="14"/>
  </w:num>
  <w:num w:numId="17" w16cid:durableId="730229604">
    <w:abstractNumId w:val="6"/>
  </w:num>
  <w:num w:numId="18" w16cid:durableId="2118208038">
    <w:abstractNumId w:val="15"/>
  </w:num>
  <w:num w:numId="19" w16cid:durableId="1221408420">
    <w:abstractNumId w:val="18"/>
  </w:num>
  <w:num w:numId="20" w16cid:durableId="129329648">
    <w:abstractNumId w:val="22"/>
  </w:num>
  <w:num w:numId="21" w16cid:durableId="476531624">
    <w:abstractNumId w:val="8"/>
  </w:num>
  <w:num w:numId="22" w16cid:durableId="948927143">
    <w:abstractNumId w:val="4"/>
  </w:num>
  <w:num w:numId="23" w16cid:durableId="349643836">
    <w:abstractNumId w:val="10"/>
  </w:num>
  <w:num w:numId="24" w16cid:durableId="213007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C4"/>
    <w:rsid w:val="0009554A"/>
    <w:rsid w:val="00450EC4"/>
    <w:rsid w:val="004D35D2"/>
    <w:rsid w:val="0073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4941"/>
  <w15:docId w15:val="{A68ABFD9-FD6A-443A-B27A-DB73BA3C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9554A"/>
    <w:pPr>
      <w:tabs>
        <w:tab w:val="center" w:pos="4680"/>
        <w:tab w:val="right" w:pos="9360"/>
      </w:tabs>
      <w:spacing w:line="240" w:lineRule="auto"/>
    </w:pPr>
  </w:style>
  <w:style w:type="character" w:customStyle="1" w:styleId="HeaderChar">
    <w:name w:val="Header Char"/>
    <w:basedOn w:val="DefaultParagraphFont"/>
    <w:link w:val="Header"/>
    <w:uiPriority w:val="99"/>
    <w:rsid w:val="0009554A"/>
  </w:style>
  <w:style w:type="paragraph" w:styleId="Footer">
    <w:name w:val="footer"/>
    <w:basedOn w:val="Normal"/>
    <w:link w:val="FooterChar"/>
    <w:uiPriority w:val="99"/>
    <w:unhideWhenUsed/>
    <w:rsid w:val="0009554A"/>
    <w:pPr>
      <w:tabs>
        <w:tab w:val="center" w:pos="4680"/>
        <w:tab w:val="right" w:pos="9360"/>
      </w:tabs>
      <w:spacing w:line="240" w:lineRule="auto"/>
    </w:pPr>
  </w:style>
  <w:style w:type="character" w:customStyle="1" w:styleId="FooterChar">
    <w:name w:val="Footer Char"/>
    <w:basedOn w:val="DefaultParagraphFont"/>
    <w:link w:val="Footer"/>
    <w:uiPriority w:val="99"/>
    <w:rsid w:val="0009554A"/>
  </w:style>
  <w:style w:type="character" w:styleId="Hyperlink">
    <w:name w:val="Hyperlink"/>
    <w:basedOn w:val="DefaultParagraphFont"/>
    <w:uiPriority w:val="99"/>
    <w:unhideWhenUsed/>
    <w:rsid w:val="0009554A"/>
    <w:rPr>
      <w:color w:val="0000FF" w:themeColor="hyperlink"/>
      <w:u w:val="single"/>
    </w:rPr>
  </w:style>
  <w:style w:type="character" w:styleId="UnresolvedMention">
    <w:name w:val="Unresolved Mention"/>
    <w:basedOn w:val="DefaultParagraphFont"/>
    <w:uiPriority w:val="99"/>
    <w:semiHidden/>
    <w:unhideWhenUsed/>
    <w:rsid w:val="0009554A"/>
    <w:rPr>
      <w:color w:val="605E5C"/>
      <w:shd w:val="clear" w:color="auto" w:fill="E1DFDD"/>
    </w:rPr>
  </w:style>
  <w:style w:type="paragraph" w:styleId="ListParagraph">
    <w:name w:val="List Paragraph"/>
    <w:basedOn w:val="Normal"/>
    <w:uiPriority w:val="34"/>
    <w:qFormat/>
    <w:rsid w:val="00095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gghnv.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hs.gov/hipaa/for-individuals/notice-privacy-pract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Foster@mgghnv.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s.gov/hipaa/for-individuals/index.html" TargetMode="External"/><Relationship Id="rId4" Type="http://schemas.openxmlformats.org/officeDocument/2006/relationships/webSettings" Target="webSettings.xml"/><Relationship Id="rId9" Type="http://schemas.openxmlformats.org/officeDocument/2006/relationships/hyperlink" Target="http://www.hhs.gov/ocr/privacy/hipaa/complai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12094</Characters>
  <Application>Microsoft Office Word</Application>
  <DocSecurity>0</DocSecurity>
  <Lines>100</Lines>
  <Paragraphs>28</Paragraphs>
  <ScaleCrop>false</ScaleCrop>
  <Company>Mt Grant General Hospital</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Grant General Hospital</dc:title>
  <dc:subject>Effective: March 08, 2024</dc:subject>
  <dc:creator>Danielle Foster</dc:creator>
  <cp:lastModifiedBy>Danielle Foster</cp:lastModifiedBy>
  <cp:revision>2</cp:revision>
  <cp:lastPrinted>2024-03-08T17:48:00Z</cp:lastPrinted>
  <dcterms:created xsi:type="dcterms:W3CDTF">2024-03-26T23:00:00Z</dcterms:created>
  <dcterms:modified xsi:type="dcterms:W3CDTF">2024-03-26T23:00:00Z</dcterms:modified>
</cp:coreProperties>
</file>